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46F34F7C"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Pr>
          <w:b/>
          <w:sz w:val="28"/>
          <w:szCs w:val="28"/>
        </w:rPr>
        <w:t>p</w:t>
      </w:r>
      <w:r w:rsidR="00337F7E" w:rsidRPr="00337F7E">
        <w:rPr>
          <w:b/>
          <w:sz w:val="28"/>
          <w:szCs w:val="28"/>
        </w:rPr>
        <w:t>rogrammagroep DOS-Plus</w:t>
      </w:r>
      <w:r w:rsidR="006803BA">
        <w:rPr>
          <w:b/>
          <w:sz w:val="28"/>
          <w:szCs w:val="28"/>
        </w:rPr>
        <w:tab/>
      </w:r>
      <w:r w:rsidR="006803BA">
        <w:rPr>
          <w:b/>
          <w:sz w:val="28"/>
          <w:szCs w:val="28"/>
        </w:rPr>
        <w:tab/>
      </w:r>
      <w:r w:rsidR="006803BA">
        <w:rPr>
          <w:b/>
          <w:sz w:val="28"/>
          <w:szCs w:val="28"/>
        </w:rPr>
        <w:tab/>
      </w:r>
    </w:p>
    <w:p w:rsidR="00337F7E" w:rsidRDefault="00865303" w:rsidP="00337F7E">
      <w:pPr>
        <w:pStyle w:val="Geenafstand"/>
        <w:rPr>
          <w:b/>
          <w:sz w:val="28"/>
          <w:szCs w:val="28"/>
        </w:rPr>
      </w:pPr>
      <w:r>
        <w:rPr>
          <w:b/>
          <w:sz w:val="28"/>
          <w:szCs w:val="28"/>
        </w:rPr>
        <w:t>Maan</w:t>
      </w:r>
      <w:r w:rsidR="003B19A4">
        <w:rPr>
          <w:b/>
          <w:sz w:val="28"/>
          <w:szCs w:val="28"/>
        </w:rPr>
        <w:t>dag</w:t>
      </w:r>
      <w:r>
        <w:rPr>
          <w:b/>
          <w:sz w:val="28"/>
          <w:szCs w:val="28"/>
        </w:rPr>
        <w:t xml:space="preserve"> 27</w:t>
      </w:r>
      <w:r w:rsidR="004E48A2">
        <w:rPr>
          <w:b/>
          <w:sz w:val="28"/>
          <w:szCs w:val="28"/>
        </w:rPr>
        <w:t xml:space="preserve"> o</w:t>
      </w:r>
      <w:r w:rsidR="003B19A4">
        <w:rPr>
          <w:b/>
          <w:sz w:val="28"/>
          <w:szCs w:val="28"/>
        </w:rPr>
        <w:t>ktober 2014</w:t>
      </w:r>
    </w:p>
    <w:p w:rsidR="00337F7E" w:rsidRDefault="00865303" w:rsidP="00337F7E">
      <w:pPr>
        <w:pStyle w:val="Geenafstand"/>
        <w:rPr>
          <w:b/>
          <w:sz w:val="28"/>
          <w:szCs w:val="28"/>
        </w:rPr>
      </w:pPr>
      <w:r>
        <w:rPr>
          <w:b/>
          <w:sz w:val="28"/>
          <w:szCs w:val="28"/>
        </w:rPr>
        <w:t>Tijdstip: 09.00 tot 11</w:t>
      </w:r>
      <w:r w:rsidR="00020A0C">
        <w:rPr>
          <w:b/>
          <w:sz w:val="28"/>
          <w:szCs w:val="28"/>
        </w:rPr>
        <w:t>.3</w:t>
      </w:r>
      <w:r w:rsidR="00292C90">
        <w:rPr>
          <w:b/>
          <w:sz w:val="28"/>
          <w:szCs w:val="28"/>
        </w:rPr>
        <w:t>0</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Bestuurskantoor </w:t>
      </w:r>
      <w:r w:rsidR="00865303">
        <w:rPr>
          <w:b/>
          <w:sz w:val="28"/>
          <w:szCs w:val="28"/>
        </w:rPr>
        <w:t>Prisma</w:t>
      </w:r>
      <w:r w:rsidR="003C3A78">
        <w:rPr>
          <w:b/>
          <w:sz w:val="28"/>
          <w:szCs w:val="28"/>
        </w:rPr>
        <w:t xml:space="preserve">, </w:t>
      </w:r>
      <w:r w:rsidR="00865303">
        <w:rPr>
          <w:b/>
          <w:sz w:val="28"/>
          <w:szCs w:val="28"/>
        </w:rPr>
        <w:t>Goes</w:t>
      </w:r>
      <w:r w:rsidR="00214666">
        <w:rPr>
          <w:b/>
          <w:sz w:val="28"/>
          <w:szCs w:val="28"/>
        </w:rPr>
        <w:br/>
      </w:r>
    </w:p>
    <w:p w:rsidR="0039592E" w:rsidRDefault="00F32D44" w:rsidP="00865303">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proofErr w:type="spellStart"/>
      <w:r w:rsidR="00865303">
        <w:rPr>
          <w:rFonts w:eastAsia="Times New Roman" w:cs="Times New Roman"/>
          <w:color w:val="000000"/>
          <w:lang w:eastAsia="en-US"/>
        </w:rPr>
        <w:t>Marjo</w:t>
      </w:r>
      <w:proofErr w:type="spellEnd"/>
      <w:r w:rsidR="00865303">
        <w:rPr>
          <w:rFonts w:eastAsia="Times New Roman" w:cs="Times New Roman"/>
          <w:color w:val="000000"/>
          <w:lang w:eastAsia="en-US"/>
        </w:rPr>
        <w:t xml:space="preserve"> </w:t>
      </w:r>
      <w:proofErr w:type="spellStart"/>
      <w:r w:rsidR="00865303">
        <w:rPr>
          <w:rFonts w:eastAsia="Times New Roman" w:cs="Times New Roman"/>
          <w:color w:val="000000"/>
          <w:lang w:eastAsia="en-US"/>
        </w:rPr>
        <w:t>Schillings</w:t>
      </w:r>
      <w:proofErr w:type="spellEnd"/>
      <w:r w:rsidR="00865303">
        <w:rPr>
          <w:rFonts w:eastAsia="Times New Roman" w:cs="Times New Roman"/>
          <w:color w:val="000000"/>
          <w:lang w:eastAsia="en-US"/>
        </w:rPr>
        <w:t xml:space="preserve">, Joop </w:t>
      </w:r>
      <w:proofErr w:type="spellStart"/>
      <w:r w:rsidR="00865303">
        <w:rPr>
          <w:rFonts w:eastAsia="Times New Roman" w:cs="Times New Roman"/>
          <w:color w:val="000000"/>
          <w:lang w:eastAsia="en-US"/>
        </w:rPr>
        <w:t>Lijbaart</w:t>
      </w:r>
      <w:proofErr w:type="spellEnd"/>
      <w:r w:rsidR="00865303">
        <w:rPr>
          <w:rFonts w:eastAsia="Times New Roman" w:cs="Times New Roman"/>
          <w:color w:val="000000"/>
          <w:lang w:eastAsia="en-US"/>
        </w:rPr>
        <w:t xml:space="preserve">, Wim </w:t>
      </w:r>
      <w:proofErr w:type="spellStart"/>
      <w:r w:rsidR="00865303">
        <w:rPr>
          <w:rFonts w:eastAsia="Times New Roman" w:cs="Times New Roman"/>
          <w:color w:val="000000"/>
          <w:lang w:eastAsia="en-US"/>
        </w:rPr>
        <w:t>Westerweele</w:t>
      </w:r>
      <w:proofErr w:type="spellEnd"/>
      <w:r w:rsidR="00865303">
        <w:rPr>
          <w:rFonts w:eastAsia="Times New Roman" w:cs="Times New Roman"/>
          <w:color w:val="000000"/>
          <w:lang w:eastAsia="en-US"/>
        </w:rPr>
        <w:t xml:space="preserve">, Ellemijn van </w:t>
      </w:r>
      <w:proofErr w:type="spellStart"/>
      <w:r w:rsidR="00865303">
        <w:rPr>
          <w:rFonts w:eastAsia="Times New Roman" w:cs="Times New Roman"/>
          <w:color w:val="000000"/>
          <w:lang w:eastAsia="en-US"/>
        </w:rPr>
        <w:t>Waveren</w:t>
      </w:r>
      <w:proofErr w:type="spellEnd"/>
      <w:r w:rsidR="00865303">
        <w:rPr>
          <w:rFonts w:eastAsia="Times New Roman" w:cs="Times New Roman"/>
          <w:color w:val="000000"/>
          <w:lang w:eastAsia="en-US"/>
        </w:rPr>
        <w:t xml:space="preserve">, Nelly de Bruijne, Wim </w:t>
      </w:r>
      <w:proofErr w:type="spellStart"/>
      <w:r w:rsidR="00865303">
        <w:rPr>
          <w:rFonts w:eastAsia="Times New Roman" w:cs="Times New Roman"/>
          <w:color w:val="000000"/>
          <w:lang w:eastAsia="en-US"/>
        </w:rPr>
        <w:t>Reynhout</w:t>
      </w:r>
      <w:proofErr w:type="spellEnd"/>
      <w:r w:rsidR="00865303">
        <w:rPr>
          <w:rFonts w:eastAsia="Times New Roman" w:cs="Times New Roman"/>
          <w:color w:val="000000"/>
          <w:lang w:eastAsia="en-US"/>
        </w:rPr>
        <w:t xml:space="preserve">, Sonja </w:t>
      </w:r>
      <w:proofErr w:type="spellStart"/>
      <w:r w:rsidR="00865303">
        <w:rPr>
          <w:rFonts w:eastAsia="Times New Roman" w:cs="Times New Roman"/>
          <w:color w:val="000000"/>
          <w:lang w:eastAsia="en-US"/>
        </w:rPr>
        <w:t>Nossent</w:t>
      </w:r>
      <w:proofErr w:type="spellEnd"/>
      <w:r w:rsidR="00865303">
        <w:rPr>
          <w:rFonts w:eastAsia="Times New Roman" w:cs="Times New Roman"/>
          <w:color w:val="000000"/>
          <w:lang w:eastAsia="en-US"/>
        </w:rPr>
        <w:t xml:space="preserve">, </w:t>
      </w:r>
      <w:proofErr w:type="spellStart"/>
      <w:r w:rsidR="00865303">
        <w:rPr>
          <w:rFonts w:eastAsia="Times New Roman" w:cs="Times New Roman"/>
          <w:color w:val="000000"/>
          <w:lang w:eastAsia="en-US"/>
        </w:rPr>
        <w:t>Corrinne</w:t>
      </w:r>
      <w:proofErr w:type="spellEnd"/>
      <w:r w:rsidR="00865303">
        <w:rPr>
          <w:rFonts w:eastAsia="Times New Roman" w:cs="Times New Roman"/>
          <w:color w:val="000000"/>
          <w:lang w:eastAsia="en-US"/>
        </w:rPr>
        <w:t xml:space="preserve"> Dekker, Agnes </w:t>
      </w:r>
      <w:proofErr w:type="spellStart"/>
      <w:r w:rsidR="00865303">
        <w:rPr>
          <w:rFonts w:eastAsia="Times New Roman" w:cs="Times New Roman"/>
          <w:color w:val="000000"/>
          <w:lang w:eastAsia="en-US"/>
        </w:rPr>
        <w:t>Hieminga</w:t>
      </w:r>
      <w:proofErr w:type="spellEnd"/>
      <w:r w:rsidR="00865303">
        <w:rPr>
          <w:rFonts w:eastAsia="Times New Roman" w:cs="Times New Roman"/>
          <w:color w:val="000000"/>
          <w:lang w:eastAsia="en-US"/>
        </w:rPr>
        <w:t xml:space="preserve">, Frans </w:t>
      </w:r>
      <w:proofErr w:type="spellStart"/>
      <w:r w:rsidR="00865303">
        <w:rPr>
          <w:rFonts w:eastAsia="Times New Roman" w:cs="Times New Roman"/>
          <w:color w:val="000000"/>
          <w:lang w:eastAsia="en-US"/>
        </w:rPr>
        <w:t>Veijgen</w:t>
      </w:r>
      <w:proofErr w:type="spellEnd"/>
      <w:r w:rsidR="00865303">
        <w:rPr>
          <w:rFonts w:eastAsia="Times New Roman" w:cs="Times New Roman"/>
          <w:color w:val="000000"/>
          <w:lang w:eastAsia="en-US"/>
        </w:rPr>
        <w:t>, Leendert</w:t>
      </w:r>
      <w:r w:rsidR="00865303" w:rsidRPr="00865303">
        <w:t>-</w:t>
      </w:r>
      <w:r w:rsidR="00865303">
        <w:t xml:space="preserve">Jan Parlevliet, </w:t>
      </w:r>
      <w:proofErr w:type="spellStart"/>
      <w:r w:rsidR="00865303">
        <w:t>Birgitte</w:t>
      </w:r>
      <w:proofErr w:type="spellEnd"/>
      <w:r w:rsidR="00865303">
        <w:t xml:space="preserve"> de Ruiter, Marjan Glas, </w:t>
      </w:r>
      <w:r w:rsidR="00020A0C">
        <w:rPr>
          <w:rFonts w:eastAsia="Times New Roman" w:cs="Times New Roman"/>
          <w:color w:val="000000"/>
          <w:lang w:eastAsia="en-US"/>
        </w:rPr>
        <w:t xml:space="preserve">Cora </w:t>
      </w:r>
      <w:proofErr w:type="spellStart"/>
      <w:r w:rsidR="00020A0C">
        <w:rPr>
          <w:rFonts w:eastAsia="Times New Roman" w:cs="Times New Roman"/>
          <w:color w:val="000000"/>
          <w:lang w:eastAsia="en-US"/>
        </w:rPr>
        <w:t>Dourlein</w:t>
      </w:r>
      <w:proofErr w:type="spellEnd"/>
      <w:r w:rsidR="00020A0C">
        <w:rPr>
          <w:rFonts w:eastAsia="Times New Roman" w:cs="Times New Roman"/>
          <w:color w:val="000000"/>
          <w:lang w:eastAsia="en-US"/>
        </w:rPr>
        <w:t xml:space="preserve"> (notulist).</w:t>
      </w:r>
      <w:r w:rsidR="0039592E">
        <w:rPr>
          <w:rFonts w:eastAsia="Times New Roman" w:cs="Times New Roman"/>
          <w:color w:val="000000"/>
          <w:lang w:eastAsia="en-US"/>
        </w:rPr>
        <w:t xml:space="preserve"> </w:t>
      </w:r>
    </w:p>
    <w:p w:rsidR="00F32D44" w:rsidRDefault="00F32D44" w:rsidP="00337F7E">
      <w:pPr>
        <w:pStyle w:val="Geenafstand"/>
      </w:pPr>
      <w:r w:rsidRPr="00C8479E">
        <w:rPr>
          <w:b/>
        </w:rPr>
        <w:t>Afwezig:</w:t>
      </w:r>
      <w:r>
        <w:t xml:space="preserve"> </w:t>
      </w:r>
      <w:r w:rsidR="0039592E">
        <w:tab/>
      </w:r>
      <w:r w:rsidR="00865303">
        <w:rPr>
          <w:rFonts w:eastAsia="Times New Roman" w:cs="Times New Roman"/>
          <w:color w:val="000000"/>
          <w:lang w:eastAsia="en-US"/>
        </w:rPr>
        <w:t>Jos de Jong</w:t>
      </w:r>
      <w:r w:rsidR="00020A0C">
        <w:t>, Wim Brouwer</w:t>
      </w:r>
      <w:r w:rsidR="0039592E">
        <w:t>.</w:t>
      </w:r>
    </w:p>
    <w:p w:rsidR="00613D77" w:rsidRDefault="00613D77" w:rsidP="00337F7E">
      <w:pPr>
        <w:pStyle w:val="Geenafstand"/>
      </w:pPr>
    </w:p>
    <w:p w:rsidR="00496A6C" w:rsidRPr="00020A0C" w:rsidRDefault="005131BA" w:rsidP="00613D77">
      <w:pPr>
        <w:pStyle w:val="Geenafstand"/>
        <w:rPr>
          <w:rFonts w:ascii="Calibri" w:eastAsia="Times New Roman" w:hAnsi="Calibri" w:cs="Tahoma"/>
          <w:i/>
          <w:color w:val="000000"/>
        </w:rPr>
      </w:pPr>
      <w:r w:rsidRPr="006803BA">
        <w:rPr>
          <w:b/>
        </w:rPr>
        <w:br/>
      </w:r>
      <w:r w:rsidR="00613D77">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vaststellen agenda</w:t>
      </w:r>
    </w:p>
    <w:p w:rsidR="00865303" w:rsidRDefault="00865303"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Marjan heet iedereen welkom. Belofte om voortaan binnen 1 week na de vergadering het verslag op </w:t>
      </w:r>
      <w:proofErr w:type="spellStart"/>
      <w:r>
        <w:rPr>
          <w:rFonts w:ascii="Calibri" w:eastAsia="Times New Roman" w:hAnsi="Calibri" w:cs="Tahoma"/>
          <w:bCs/>
          <w:color w:val="000000"/>
          <w:sz w:val="24"/>
          <w:szCs w:val="24"/>
        </w:rPr>
        <w:t>Edmodo</w:t>
      </w:r>
      <w:proofErr w:type="spellEnd"/>
      <w:r>
        <w:rPr>
          <w:rFonts w:ascii="Calibri" w:eastAsia="Times New Roman" w:hAnsi="Calibri" w:cs="Tahoma"/>
          <w:bCs/>
          <w:color w:val="000000"/>
          <w:sz w:val="24"/>
          <w:szCs w:val="24"/>
        </w:rPr>
        <w:t xml:space="preserve"> te plaatsen. Reacties op het verslag van 1 oktober kunnen op de </w:t>
      </w:r>
      <w:r w:rsidR="00751E31">
        <w:rPr>
          <w:rFonts w:ascii="Calibri" w:eastAsia="Times New Roman" w:hAnsi="Calibri" w:cs="Tahoma"/>
          <w:bCs/>
          <w:color w:val="000000"/>
          <w:sz w:val="24"/>
          <w:szCs w:val="24"/>
        </w:rPr>
        <w:t>eerst</w:t>
      </w:r>
      <w:r>
        <w:rPr>
          <w:rFonts w:ascii="Calibri" w:eastAsia="Times New Roman" w:hAnsi="Calibri" w:cs="Tahoma"/>
          <w:bCs/>
          <w:color w:val="000000"/>
          <w:sz w:val="24"/>
          <w:szCs w:val="24"/>
        </w:rPr>
        <w:t xml:space="preserve">volgende bijeenkomst </w:t>
      </w:r>
      <w:r w:rsidR="00053539">
        <w:rPr>
          <w:rFonts w:ascii="Calibri" w:eastAsia="Times New Roman" w:hAnsi="Calibri" w:cs="Tahoma"/>
          <w:bCs/>
          <w:color w:val="000000"/>
          <w:sz w:val="24"/>
          <w:szCs w:val="24"/>
        </w:rPr>
        <w:t xml:space="preserve">op 26 november </w:t>
      </w:r>
      <w:r>
        <w:rPr>
          <w:rFonts w:ascii="Calibri" w:eastAsia="Times New Roman" w:hAnsi="Calibri" w:cs="Tahoma"/>
          <w:bCs/>
          <w:color w:val="000000"/>
          <w:sz w:val="24"/>
          <w:szCs w:val="24"/>
        </w:rPr>
        <w:t>gegeven worden.</w:t>
      </w:r>
    </w:p>
    <w:p w:rsidR="00053539" w:rsidRDefault="00865303"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Ellemijn vraagt hoe vastgelegd moet worden hoeveel iedereen in DOS-Plus steekt qua tijd en geld en hoe de vervanging is geregeld voor het bijwonen van de bijeenkomsten.</w:t>
      </w:r>
      <w:r w:rsidR="00053539">
        <w:rPr>
          <w:rFonts w:ascii="Calibri" w:eastAsia="Times New Roman" w:hAnsi="Calibri" w:cs="Tahoma"/>
          <w:bCs/>
          <w:color w:val="000000"/>
          <w:sz w:val="24"/>
          <w:szCs w:val="24"/>
        </w:rPr>
        <w:br/>
        <w:t xml:space="preserve">Er wordt betaald naar daadwerkelijke inzet. </w:t>
      </w:r>
      <w:r w:rsidR="00751E31">
        <w:rPr>
          <w:rFonts w:ascii="Calibri" w:eastAsia="Times New Roman" w:hAnsi="Calibri" w:cs="Tahoma"/>
          <w:bCs/>
          <w:color w:val="000000"/>
          <w:sz w:val="24"/>
          <w:szCs w:val="24"/>
        </w:rPr>
        <w:t xml:space="preserve">Voor de thematrekkers is </w:t>
      </w:r>
      <w:r w:rsidR="00053539">
        <w:rPr>
          <w:rFonts w:ascii="Calibri" w:eastAsia="Times New Roman" w:hAnsi="Calibri" w:cs="Tahoma"/>
          <w:bCs/>
          <w:color w:val="000000"/>
          <w:sz w:val="24"/>
          <w:szCs w:val="24"/>
        </w:rPr>
        <w:t>72-140 uur is reëel.</w:t>
      </w:r>
      <w:r w:rsidR="00751E31">
        <w:rPr>
          <w:rFonts w:ascii="Calibri" w:eastAsia="Times New Roman" w:hAnsi="Calibri" w:cs="Tahoma"/>
          <w:bCs/>
          <w:color w:val="000000"/>
          <w:sz w:val="24"/>
          <w:szCs w:val="24"/>
        </w:rPr>
        <w:t xml:space="preserve"> Graag tijd bijhouden en per januari tussenstand opmaken.</w:t>
      </w:r>
      <w:r w:rsidR="00053539">
        <w:rPr>
          <w:rFonts w:ascii="Calibri" w:eastAsia="Times New Roman" w:hAnsi="Calibri" w:cs="Tahoma"/>
          <w:bCs/>
          <w:color w:val="000000"/>
          <w:sz w:val="24"/>
          <w:szCs w:val="24"/>
        </w:rPr>
        <w:br/>
        <w:t xml:space="preserve">Declaraties worden gedaan bij het eigen schoolbestuur en vervanging kan geregeld worden via  het </w:t>
      </w:r>
      <w:proofErr w:type="spellStart"/>
      <w:r w:rsidR="00053539">
        <w:rPr>
          <w:rFonts w:ascii="Calibri" w:eastAsia="Times New Roman" w:hAnsi="Calibri" w:cs="Tahoma"/>
          <w:bCs/>
          <w:color w:val="000000"/>
          <w:sz w:val="24"/>
          <w:szCs w:val="24"/>
        </w:rPr>
        <w:t>stuurgroeplid</w:t>
      </w:r>
      <w:proofErr w:type="spellEnd"/>
      <w:r w:rsidR="00053539">
        <w:rPr>
          <w:rFonts w:ascii="Calibri" w:eastAsia="Times New Roman" w:hAnsi="Calibri" w:cs="Tahoma"/>
          <w:bCs/>
          <w:color w:val="000000"/>
          <w:sz w:val="24"/>
          <w:szCs w:val="24"/>
        </w:rPr>
        <w:t xml:space="preserve"> van het eigen schoolbestuur.</w:t>
      </w:r>
      <w:r w:rsidR="00053539">
        <w:rPr>
          <w:rFonts w:ascii="Calibri" w:eastAsia="Times New Roman" w:hAnsi="Calibri" w:cs="Tahoma"/>
          <w:bCs/>
          <w:color w:val="000000"/>
          <w:sz w:val="24"/>
          <w:szCs w:val="24"/>
        </w:rPr>
        <w:br/>
      </w:r>
      <w:r w:rsidR="00FC3FDA" w:rsidRPr="00FC3FDA">
        <w:rPr>
          <w:rFonts w:ascii="Calibri" w:eastAsia="Times New Roman" w:hAnsi="Calibri" w:cs="Tahoma"/>
          <w:b/>
          <w:bCs/>
          <w:color w:val="000000"/>
          <w:sz w:val="24"/>
          <w:szCs w:val="24"/>
        </w:rPr>
        <w:t>Actie</w:t>
      </w:r>
      <w:r w:rsidR="00FC3FDA">
        <w:rPr>
          <w:rFonts w:ascii="Calibri" w:eastAsia="Times New Roman" w:hAnsi="Calibri" w:cs="Tahoma"/>
          <w:bCs/>
          <w:color w:val="000000"/>
          <w:sz w:val="24"/>
          <w:szCs w:val="24"/>
        </w:rPr>
        <w:t xml:space="preserve">: </w:t>
      </w:r>
      <w:r w:rsidR="00053539" w:rsidRPr="00FC3FDA">
        <w:rPr>
          <w:rFonts w:ascii="Calibri" w:eastAsia="Times New Roman" w:hAnsi="Calibri" w:cs="Tahoma"/>
          <w:bCs/>
          <w:color w:val="000000"/>
          <w:sz w:val="24"/>
          <w:szCs w:val="24"/>
        </w:rPr>
        <w:t>Marjan</w:t>
      </w:r>
      <w:r w:rsidR="00053539">
        <w:rPr>
          <w:rFonts w:ascii="Calibri" w:eastAsia="Times New Roman" w:hAnsi="Calibri" w:cs="Tahoma"/>
          <w:bCs/>
          <w:color w:val="000000"/>
          <w:sz w:val="24"/>
          <w:szCs w:val="24"/>
        </w:rPr>
        <w:t xml:space="preserve"> gaat kijken hoe de kosten voor dit jaar zijn ten opzichte van het gehele budget. Wim </w:t>
      </w:r>
      <w:proofErr w:type="spellStart"/>
      <w:r w:rsidR="00053539">
        <w:rPr>
          <w:rFonts w:ascii="Calibri" w:eastAsia="Times New Roman" w:hAnsi="Calibri" w:cs="Tahoma"/>
          <w:bCs/>
          <w:color w:val="000000"/>
          <w:sz w:val="24"/>
          <w:szCs w:val="24"/>
        </w:rPr>
        <w:t>Westerweele</w:t>
      </w:r>
      <w:proofErr w:type="spellEnd"/>
      <w:r w:rsidR="00053539">
        <w:rPr>
          <w:rFonts w:ascii="Calibri" w:eastAsia="Times New Roman" w:hAnsi="Calibri" w:cs="Tahoma"/>
          <w:bCs/>
          <w:color w:val="000000"/>
          <w:sz w:val="24"/>
          <w:szCs w:val="24"/>
        </w:rPr>
        <w:t xml:space="preserve"> merkt op dat er per halfjaar gedeclareerd kan worden en er in januari dan inzicht is in de kosten tot nu toe.</w:t>
      </w:r>
    </w:p>
    <w:p w:rsidR="00020A0C" w:rsidRPr="00053539" w:rsidRDefault="00053539"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Sonja wil graag weten of er al een reactie van DUO is op het ingestuurde werkplan. </w:t>
      </w:r>
      <w:r>
        <w:rPr>
          <w:rFonts w:ascii="Calibri" w:eastAsia="Times New Roman" w:hAnsi="Calibri" w:cs="Tahoma"/>
          <w:bCs/>
          <w:color w:val="000000"/>
          <w:sz w:val="24"/>
          <w:szCs w:val="24"/>
        </w:rPr>
        <w:br/>
        <w:t>Dit is niet het geval. Wel deelt Marjan mee dat DOS niet positief geaccrediteerd is. Er ontbreken stukken ter</w:t>
      </w:r>
      <w:r w:rsidR="0059123F">
        <w:rPr>
          <w:rFonts w:ascii="Calibri" w:eastAsia="Times New Roman" w:hAnsi="Calibri" w:cs="Tahoma"/>
          <w:bCs/>
          <w:color w:val="000000"/>
          <w:sz w:val="24"/>
          <w:szCs w:val="24"/>
        </w:rPr>
        <w:t xml:space="preserve"> onderbouwing</w:t>
      </w:r>
      <w:r>
        <w:rPr>
          <w:rFonts w:ascii="Calibri" w:eastAsia="Times New Roman" w:hAnsi="Calibri" w:cs="Tahoma"/>
          <w:bCs/>
          <w:color w:val="000000"/>
          <w:sz w:val="24"/>
          <w:szCs w:val="24"/>
        </w:rPr>
        <w:t>. Ook wordt aangegeven</w:t>
      </w:r>
      <w:r w:rsidR="002F7AD7">
        <w:rPr>
          <w:rFonts w:eastAsia="Times New Roman" w:cs="Times New Roman"/>
          <w:color w:val="000000"/>
          <w:lang w:eastAsia="en-US"/>
        </w:rPr>
        <w:t>, Jos de Jong</w:t>
      </w:r>
      <w:r>
        <w:rPr>
          <w:rFonts w:ascii="Calibri" w:eastAsia="Times New Roman" w:hAnsi="Calibri" w:cs="Tahoma"/>
          <w:bCs/>
          <w:color w:val="000000"/>
          <w:sz w:val="24"/>
          <w:szCs w:val="24"/>
        </w:rPr>
        <w:t xml:space="preserve"> dat onvoldoende helder is dat 40% van het curric</w:t>
      </w:r>
      <w:r w:rsidR="00751E31">
        <w:rPr>
          <w:rFonts w:ascii="Calibri" w:eastAsia="Times New Roman" w:hAnsi="Calibri" w:cs="Tahoma"/>
          <w:bCs/>
          <w:color w:val="000000"/>
          <w:sz w:val="24"/>
          <w:szCs w:val="24"/>
        </w:rPr>
        <w:t>ulum van de Pabo uitgevoerd wordt</w:t>
      </w:r>
      <w:r>
        <w:rPr>
          <w:rFonts w:ascii="Calibri" w:eastAsia="Times New Roman" w:hAnsi="Calibri" w:cs="Tahoma"/>
          <w:bCs/>
          <w:color w:val="000000"/>
          <w:sz w:val="24"/>
          <w:szCs w:val="24"/>
        </w:rPr>
        <w:t xml:space="preserve"> in de basisscholen.</w:t>
      </w:r>
      <w:r>
        <w:rPr>
          <w:rFonts w:ascii="Calibri" w:eastAsia="Times New Roman" w:hAnsi="Calibri" w:cs="Tahoma"/>
          <w:bCs/>
          <w:color w:val="000000"/>
          <w:sz w:val="24"/>
          <w:szCs w:val="24"/>
        </w:rPr>
        <w:br/>
        <w:t>Subsidie loopt in ieder geval door tot eind 2015.</w:t>
      </w:r>
      <w:r w:rsidR="00384940">
        <w:rPr>
          <w:rFonts w:ascii="Calibri" w:eastAsia="Times New Roman" w:hAnsi="Calibri" w:cs="Tahoma"/>
          <w:bCs/>
          <w:color w:val="000000"/>
          <w:sz w:val="24"/>
          <w:szCs w:val="24"/>
        </w:rPr>
        <w:br/>
      </w:r>
    </w:p>
    <w:p w:rsidR="000D2DE1" w:rsidRPr="00C157C6" w:rsidRDefault="00496A6C" w:rsidP="002F7AD7">
      <w:pPr>
        <w:spacing w:after="240" w:line="240" w:lineRule="auto"/>
        <w:rPr>
          <w:rFonts w:ascii="Calibri" w:eastAsia="Times New Roman" w:hAnsi="Calibri" w:cs="Tahoma"/>
          <w:b/>
          <w:bCs/>
          <w:color w:val="000000"/>
          <w:sz w:val="24"/>
          <w:szCs w:val="24"/>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2F7AD7">
        <w:rPr>
          <w:rFonts w:ascii="Calibri" w:eastAsia="Times New Roman" w:hAnsi="Calibri" w:cs="Tahoma"/>
          <w:b/>
          <w:bCs/>
          <w:color w:val="000000"/>
          <w:sz w:val="28"/>
          <w:szCs w:val="28"/>
        </w:rPr>
        <w:t xml:space="preserve">Stand van zaken </w:t>
      </w:r>
      <w:r w:rsidR="00442B50">
        <w:rPr>
          <w:rFonts w:ascii="Calibri" w:eastAsia="Times New Roman" w:hAnsi="Calibri" w:cs="Tahoma"/>
          <w:b/>
          <w:bCs/>
          <w:color w:val="000000"/>
          <w:sz w:val="28"/>
          <w:szCs w:val="28"/>
        </w:rPr>
        <w:t>werkplannen</w:t>
      </w:r>
      <w:r w:rsidRPr="00496A6C">
        <w:rPr>
          <w:rFonts w:ascii="Tahoma" w:eastAsia="Times New Roman" w:hAnsi="Tahoma" w:cs="Tahoma"/>
          <w:b/>
          <w:bCs/>
          <w:color w:val="000000"/>
          <w:sz w:val="28"/>
          <w:szCs w:val="28"/>
        </w:rPr>
        <w:br/>
      </w:r>
      <w:proofErr w:type="spellStart"/>
      <w:r w:rsidR="002F7AD7" w:rsidRPr="006C5F20">
        <w:rPr>
          <w:rFonts w:ascii="Calibri" w:eastAsia="Times New Roman" w:hAnsi="Calibri" w:cs="Tahoma"/>
          <w:color w:val="000000"/>
          <w:sz w:val="24"/>
          <w:szCs w:val="24"/>
          <w:u w:val="single"/>
        </w:rPr>
        <w:t>Marjo</w:t>
      </w:r>
      <w:proofErr w:type="spellEnd"/>
      <w:r w:rsidR="002F7AD7" w:rsidRPr="006C5F20">
        <w:rPr>
          <w:rFonts w:ascii="Calibri" w:eastAsia="Times New Roman" w:hAnsi="Calibri" w:cs="Tahoma"/>
          <w:color w:val="000000"/>
          <w:sz w:val="24"/>
          <w:szCs w:val="24"/>
          <w:u w:val="single"/>
        </w:rPr>
        <w:t>:</w:t>
      </w:r>
      <w:r w:rsidR="002F7AD7" w:rsidRPr="006C5F20">
        <w:rPr>
          <w:rFonts w:ascii="Calibri" w:eastAsia="Times New Roman" w:hAnsi="Calibri" w:cs="Tahoma"/>
          <w:color w:val="000000"/>
          <w:u w:val="single"/>
        </w:rPr>
        <w:t xml:space="preserve"> </w:t>
      </w:r>
      <w:r w:rsidR="002F7AD7" w:rsidRPr="006C5F20">
        <w:rPr>
          <w:rFonts w:ascii="Calibri" w:eastAsia="Times New Roman" w:hAnsi="Calibri" w:cs="Tahoma"/>
          <w:color w:val="000000"/>
          <w:sz w:val="24"/>
          <w:szCs w:val="24"/>
          <w:u w:val="single"/>
        </w:rPr>
        <w:t>AIPPBL</w:t>
      </w:r>
      <w:r w:rsidR="002F7AD7">
        <w:rPr>
          <w:rFonts w:ascii="Calibri" w:eastAsia="Times New Roman" w:hAnsi="Calibri" w:cs="Tahoma"/>
          <w:color w:val="000000"/>
        </w:rPr>
        <w:br/>
      </w:r>
      <w:r w:rsidR="002F7AD7">
        <w:rPr>
          <w:rFonts w:ascii="Calibri" w:eastAsia="Times New Roman" w:hAnsi="Calibri" w:cs="Tahoma"/>
          <w:bCs/>
          <w:color w:val="000000"/>
          <w:sz w:val="24"/>
          <w:szCs w:val="24"/>
        </w:rPr>
        <w:t xml:space="preserve">Er zijn 4 bijeenkomsten geweest van de themawerkgroep. De verslagen staan op </w:t>
      </w:r>
      <w:proofErr w:type="spellStart"/>
      <w:r w:rsidR="002F7AD7">
        <w:rPr>
          <w:rFonts w:ascii="Calibri" w:eastAsia="Times New Roman" w:hAnsi="Calibri" w:cs="Tahoma"/>
          <w:bCs/>
          <w:color w:val="000000"/>
          <w:sz w:val="24"/>
          <w:szCs w:val="24"/>
        </w:rPr>
        <w:t>Edmodo</w:t>
      </w:r>
      <w:proofErr w:type="spellEnd"/>
      <w:r w:rsidR="002F7AD7">
        <w:rPr>
          <w:rFonts w:ascii="Calibri" w:eastAsia="Times New Roman" w:hAnsi="Calibri" w:cs="Tahoma"/>
          <w:bCs/>
          <w:color w:val="000000"/>
          <w:sz w:val="24"/>
          <w:szCs w:val="24"/>
        </w:rPr>
        <w:t>.</w:t>
      </w:r>
      <w:r w:rsidR="002F7AD7">
        <w:rPr>
          <w:rFonts w:ascii="Calibri" w:eastAsia="Times New Roman" w:hAnsi="Calibri" w:cs="Tahoma"/>
          <w:bCs/>
          <w:color w:val="000000"/>
          <w:sz w:val="24"/>
          <w:szCs w:val="24"/>
        </w:rPr>
        <w:br/>
        <w:t>Inmiddels zijn de profieldelen voor de Pabo vastgesteld en dit leidt tot nieuw beleid. H</w:t>
      </w:r>
      <w:r w:rsidR="0059123F">
        <w:rPr>
          <w:rFonts w:ascii="Calibri" w:eastAsia="Times New Roman" w:hAnsi="Calibri" w:cs="Tahoma"/>
          <w:bCs/>
          <w:color w:val="000000"/>
          <w:sz w:val="24"/>
          <w:szCs w:val="24"/>
        </w:rPr>
        <w:t xml:space="preserve">ierdoor zijn de doelen uit het opgestelde werkplan onrealiseerbaar. Doel 1 was </w:t>
      </w:r>
      <w:r w:rsidR="00BA04C2">
        <w:rPr>
          <w:rFonts w:ascii="Calibri" w:eastAsia="Times New Roman" w:hAnsi="Calibri" w:cs="Tahoma"/>
          <w:bCs/>
          <w:color w:val="000000"/>
          <w:sz w:val="24"/>
          <w:szCs w:val="24"/>
        </w:rPr>
        <w:t xml:space="preserve">realiseren overeenstemming met het werkveld. Deze weten nu nog helemaal niks. </w:t>
      </w:r>
      <w:proofErr w:type="spellStart"/>
      <w:r w:rsidR="0059123F">
        <w:rPr>
          <w:rFonts w:ascii="Calibri" w:eastAsia="Times New Roman" w:hAnsi="Calibri" w:cs="Tahoma"/>
          <w:bCs/>
          <w:color w:val="000000"/>
          <w:sz w:val="24"/>
          <w:szCs w:val="24"/>
        </w:rPr>
        <w:t>Marjo</w:t>
      </w:r>
      <w:proofErr w:type="spellEnd"/>
      <w:r w:rsidR="0059123F">
        <w:rPr>
          <w:rFonts w:ascii="Calibri" w:eastAsia="Times New Roman" w:hAnsi="Calibri" w:cs="Tahoma"/>
          <w:bCs/>
          <w:color w:val="000000"/>
          <w:sz w:val="24"/>
          <w:szCs w:val="24"/>
        </w:rPr>
        <w:t xml:space="preserve"> geeft aan </w:t>
      </w:r>
      <w:r w:rsidR="0059123F">
        <w:rPr>
          <w:rFonts w:ascii="Calibri" w:eastAsia="Times New Roman" w:hAnsi="Calibri" w:cs="Tahoma"/>
          <w:bCs/>
          <w:color w:val="000000"/>
          <w:sz w:val="24"/>
          <w:szCs w:val="24"/>
        </w:rPr>
        <w:lastRenderedPageBreak/>
        <w:t>hi</w:t>
      </w:r>
      <w:r w:rsidR="002F7AD7">
        <w:rPr>
          <w:rFonts w:ascii="Calibri" w:eastAsia="Times New Roman" w:hAnsi="Calibri" w:cs="Tahoma"/>
          <w:bCs/>
          <w:color w:val="000000"/>
          <w:sz w:val="24"/>
          <w:szCs w:val="24"/>
        </w:rPr>
        <w:t>erover erg teleurgesteld te zijn. Er komt nog ov</w:t>
      </w:r>
      <w:r w:rsidR="00BA04C2">
        <w:rPr>
          <w:rFonts w:ascii="Calibri" w:eastAsia="Times New Roman" w:hAnsi="Calibri" w:cs="Tahoma"/>
          <w:bCs/>
          <w:color w:val="000000"/>
          <w:sz w:val="24"/>
          <w:szCs w:val="24"/>
        </w:rPr>
        <w:t xml:space="preserve">erleg met Henk </w:t>
      </w:r>
      <w:proofErr w:type="spellStart"/>
      <w:r w:rsidR="00BA04C2">
        <w:rPr>
          <w:rFonts w:ascii="Calibri" w:eastAsia="Times New Roman" w:hAnsi="Calibri" w:cs="Tahoma"/>
          <w:bCs/>
          <w:color w:val="000000"/>
          <w:sz w:val="24"/>
          <w:szCs w:val="24"/>
        </w:rPr>
        <w:t>Zielstra</w:t>
      </w:r>
      <w:proofErr w:type="spellEnd"/>
      <w:r w:rsidR="00BA04C2">
        <w:rPr>
          <w:rFonts w:ascii="Calibri" w:eastAsia="Times New Roman" w:hAnsi="Calibri" w:cs="Tahoma"/>
          <w:bCs/>
          <w:color w:val="000000"/>
          <w:sz w:val="24"/>
          <w:szCs w:val="24"/>
        </w:rPr>
        <w:t xml:space="preserve"> om dit te bespreken</w:t>
      </w:r>
      <w:r w:rsidR="002F7AD7">
        <w:rPr>
          <w:rFonts w:ascii="Calibri" w:eastAsia="Times New Roman" w:hAnsi="Calibri" w:cs="Tahoma"/>
          <w:bCs/>
          <w:color w:val="000000"/>
          <w:sz w:val="24"/>
          <w:szCs w:val="24"/>
        </w:rPr>
        <w:t xml:space="preserve">. </w:t>
      </w:r>
      <w:r w:rsidR="002F7AD7">
        <w:rPr>
          <w:rFonts w:ascii="Calibri" w:eastAsia="Times New Roman" w:hAnsi="Calibri" w:cs="Tahoma"/>
          <w:bCs/>
          <w:color w:val="000000"/>
          <w:sz w:val="24"/>
          <w:szCs w:val="24"/>
        </w:rPr>
        <w:br/>
        <w:t xml:space="preserve">De themawerkgroep </w:t>
      </w:r>
      <w:r w:rsidR="00F72EA3">
        <w:rPr>
          <w:rFonts w:ascii="Calibri" w:eastAsia="Times New Roman" w:hAnsi="Calibri" w:cs="Tahoma"/>
          <w:bCs/>
          <w:color w:val="000000"/>
          <w:sz w:val="24"/>
          <w:szCs w:val="24"/>
        </w:rPr>
        <w:t>gaat een nieuw werkplan maken</w:t>
      </w:r>
      <w:r w:rsidR="0059123F">
        <w:rPr>
          <w:rFonts w:ascii="Calibri" w:eastAsia="Times New Roman" w:hAnsi="Calibri" w:cs="Tahoma"/>
          <w:bCs/>
          <w:color w:val="000000"/>
          <w:sz w:val="24"/>
          <w:szCs w:val="24"/>
        </w:rPr>
        <w:t>. Het budget van dit halfjaar wordt overgeheveld naar januari.</w:t>
      </w:r>
      <w:r w:rsidR="0059123F">
        <w:rPr>
          <w:rFonts w:ascii="Calibri" w:eastAsia="Times New Roman" w:hAnsi="Calibri" w:cs="Tahoma"/>
          <w:bCs/>
          <w:color w:val="000000"/>
          <w:sz w:val="24"/>
          <w:szCs w:val="24"/>
        </w:rPr>
        <w:br/>
        <w:t>Leendert-Jan geeft aan dat deze mislukking ook kansen biedt tot versterking van de plannen en de professionalisering en de mogelijkheid biedt om de visie op de opleiding te verbreden. Er moet duidelijk worden wie verantwoordelijk en bepalend is voor DOS-Plus. Er moet een grondige analyse komen over de gezamenlijke visie.</w:t>
      </w:r>
      <w:r w:rsidR="00BA04C2">
        <w:rPr>
          <w:rFonts w:ascii="Calibri" w:eastAsia="Times New Roman" w:hAnsi="Calibri" w:cs="Tahoma"/>
          <w:bCs/>
          <w:color w:val="000000"/>
          <w:sz w:val="24"/>
          <w:szCs w:val="24"/>
        </w:rPr>
        <w:t xml:space="preserve"> Hierdoor kan dit alles toch omgezet worden in iets positiefs.</w:t>
      </w:r>
      <w:r w:rsidR="0059123F">
        <w:rPr>
          <w:rFonts w:ascii="Calibri" w:eastAsia="Times New Roman" w:hAnsi="Calibri" w:cs="Tahoma"/>
          <w:bCs/>
          <w:color w:val="000000"/>
          <w:sz w:val="24"/>
          <w:szCs w:val="24"/>
        </w:rPr>
        <w:br/>
        <w:t>Opmerkingen:</w:t>
      </w:r>
      <w:r w:rsidR="0059123F">
        <w:rPr>
          <w:rFonts w:ascii="Calibri" w:eastAsia="Times New Roman" w:hAnsi="Calibri" w:cs="Tahoma"/>
          <w:bCs/>
          <w:color w:val="000000"/>
          <w:sz w:val="24"/>
          <w:szCs w:val="24"/>
        </w:rPr>
        <w:br/>
        <w:t>Nelly: Stuurgroep moet hier ook mee aan de slag.</w:t>
      </w:r>
      <w:r w:rsidR="0059123F">
        <w:rPr>
          <w:rFonts w:ascii="Calibri" w:eastAsia="Times New Roman" w:hAnsi="Calibri" w:cs="Tahoma"/>
          <w:bCs/>
          <w:color w:val="000000"/>
          <w:sz w:val="24"/>
          <w:szCs w:val="24"/>
        </w:rPr>
        <w:br/>
        <w:t>Ellemijn: Stuurgroep en Programmagroep moeten gezamenlijk overleggen</w:t>
      </w:r>
      <w:r w:rsidR="00BA04C2">
        <w:rPr>
          <w:rFonts w:ascii="Calibri" w:eastAsia="Times New Roman" w:hAnsi="Calibri" w:cs="Tahoma"/>
          <w:bCs/>
          <w:color w:val="000000"/>
          <w:sz w:val="24"/>
          <w:szCs w:val="24"/>
        </w:rPr>
        <w:t>.</w:t>
      </w:r>
      <w:r w:rsidR="0059123F">
        <w:rPr>
          <w:rFonts w:ascii="Calibri" w:eastAsia="Times New Roman" w:hAnsi="Calibri" w:cs="Tahoma"/>
          <w:bCs/>
          <w:color w:val="000000"/>
          <w:sz w:val="24"/>
          <w:szCs w:val="24"/>
        </w:rPr>
        <w:t xml:space="preserve"> Er is bij studenten nu nog maar weinig bekend over</w:t>
      </w:r>
      <w:r w:rsidR="00F35D04">
        <w:rPr>
          <w:rFonts w:ascii="Calibri" w:eastAsia="Times New Roman" w:hAnsi="Calibri" w:cs="Tahoma"/>
          <w:bCs/>
          <w:color w:val="000000"/>
          <w:sz w:val="24"/>
          <w:szCs w:val="24"/>
        </w:rPr>
        <w:t xml:space="preserve"> het</w:t>
      </w:r>
      <w:r w:rsidR="0059123F">
        <w:rPr>
          <w:rFonts w:ascii="Calibri" w:eastAsia="Times New Roman" w:hAnsi="Calibri" w:cs="Tahoma"/>
          <w:bCs/>
          <w:color w:val="000000"/>
          <w:sz w:val="24"/>
          <w:szCs w:val="24"/>
        </w:rPr>
        <w:t xml:space="preserve"> hoe en wat van de thema’s op de stagescholen.</w:t>
      </w:r>
      <w:r w:rsidR="00BA04C2">
        <w:rPr>
          <w:rFonts w:ascii="Calibri" w:eastAsia="Times New Roman" w:hAnsi="Calibri" w:cs="Tahoma"/>
          <w:bCs/>
          <w:color w:val="000000"/>
          <w:sz w:val="24"/>
          <w:szCs w:val="24"/>
        </w:rPr>
        <w:br/>
        <w:t>Marjan: Dit is een pilotjaar, we moeten ons wel de tijd gunnen om van de opgedane ervaringen te leren. Misschien is het een idee om 2 studenten in de programmagroep op te nemen om beter te kunnen monitoren waar deze tegenaan lopen en welke informat</w:t>
      </w:r>
      <w:r w:rsidR="00F72EA3">
        <w:rPr>
          <w:rFonts w:ascii="Calibri" w:eastAsia="Times New Roman" w:hAnsi="Calibri" w:cs="Tahoma"/>
          <w:bCs/>
          <w:color w:val="000000"/>
          <w:sz w:val="24"/>
          <w:szCs w:val="24"/>
        </w:rPr>
        <w:t>ie</w:t>
      </w:r>
      <w:r w:rsidR="00BA04C2">
        <w:rPr>
          <w:rFonts w:ascii="Calibri" w:eastAsia="Times New Roman" w:hAnsi="Calibri" w:cs="Tahoma"/>
          <w:bCs/>
          <w:color w:val="000000"/>
          <w:sz w:val="24"/>
          <w:szCs w:val="24"/>
        </w:rPr>
        <w:t xml:space="preserve"> bij hun</w:t>
      </w:r>
      <w:r w:rsidR="00F72EA3">
        <w:rPr>
          <w:rFonts w:ascii="Calibri" w:eastAsia="Times New Roman" w:hAnsi="Calibri" w:cs="Tahoma"/>
          <w:bCs/>
          <w:color w:val="000000"/>
          <w:sz w:val="24"/>
          <w:szCs w:val="24"/>
        </w:rPr>
        <w:t xml:space="preserve"> ontbreekt</w:t>
      </w:r>
      <w:r w:rsidR="00BA04C2">
        <w:rPr>
          <w:rFonts w:ascii="Calibri" w:eastAsia="Times New Roman" w:hAnsi="Calibri" w:cs="Tahoma"/>
          <w:bCs/>
          <w:color w:val="000000"/>
          <w:sz w:val="24"/>
          <w:szCs w:val="24"/>
        </w:rPr>
        <w:t>.</w:t>
      </w:r>
      <w:r w:rsidR="00F72EA3">
        <w:rPr>
          <w:rFonts w:ascii="Calibri" w:eastAsia="Times New Roman" w:hAnsi="Calibri" w:cs="Tahoma"/>
          <w:bCs/>
          <w:color w:val="000000"/>
          <w:sz w:val="24"/>
          <w:szCs w:val="24"/>
        </w:rPr>
        <w:t xml:space="preserve"> Dit idee wordt niet omarmd door de aanwezigen.</w:t>
      </w:r>
      <w:r w:rsidR="00BA04C2">
        <w:rPr>
          <w:rFonts w:ascii="Calibri" w:eastAsia="Times New Roman" w:hAnsi="Calibri" w:cs="Tahoma"/>
          <w:bCs/>
          <w:color w:val="000000"/>
          <w:sz w:val="24"/>
          <w:szCs w:val="24"/>
        </w:rPr>
        <w:br/>
        <w:t xml:space="preserve">Wim </w:t>
      </w:r>
      <w:proofErr w:type="spellStart"/>
      <w:r w:rsidR="00BA04C2">
        <w:rPr>
          <w:rFonts w:ascii="Calibri" w:eastAsia="Times New Roman" w:hAnsi="Calibri" w:cs="Tahoma"/>
          <w:bCs/>
          <w:color w:val="000000"/>
          <w:sz w:val="24"/>
          <w:szCs w:val="24"/>
        </w:rPr>
        <w:t>Reynhout</w:t>
      </w:r>
      <w:proofErr w:type="spellEnd"/>
      <w:r w:rsidR="00BA04C2">
        <w:rPr>
          <w:rFonts w:ascii="Calibri" w:eastAsia="Times New Roman" w:hAnsi="Calibri" w:cs="Tahoma"/>
          <w:bCs/>
          <w:color w:val="000000"/>
          <w:sz w:val="24"/>
          <w:szCs w:val="24"/>
        </w:rPr>
        <w:t>: Aan de schoolplannen 2015-2019 wordt nu al gewerkt en daarin moet DOS-Plus ook opgenomen worden.</w:t>
      </w:r>
      <w:r w:rsidR="00BA04C2">
        <w:rPr>
          <w:rFonts w:ascii="Calibri" w:eastAsia="Times New Roman" w:hAnsi="Calibri" w:cs="Tahoma"/>
          <w:bCs/>
          <w:color w:val="000000"/>
          <w:sz w:val="24"/>
          <w:szCs w:val="24"/>
        </w:rPr>
        <w:br/>
        <w:t>Frans: Onze scholen doen ook mee aan School aan Zet. Hierin staan ook goede ideeën.</w:t>
      </w:r>
      <w:r w:rsidR="00BA04C2">
        <w:rPr>
          <w:rFonts w:ascii="Calibri" w:eastAsia="Times New Roman" w:hAnsi="Calibri" w:cs="Tahoma"/>
          <w:bCs/>
          <w:color w:val="000000"/>
          <w:sz w:val="24"/>
          <w:szCs w:val="24"/>
        </w:rPr>
        <w:br/>
        <w:t>Sonja: Voor de werkconferentie willen</w:t>
      </w:r>
      <w:r w:rsidR="00F35D04">
        <w:rPr>
          <w:rFonts w:ascii="Calibri" w:eastAsia="Times New Roman" w:hAnsi="Calibri" w:cs="Tahoma"/>
          <w:bCs/>
          <w:color w:val="000000"/>
          <w:sz w:val="24"/>
          <w:szCs w:val="24"/>
        </w:rPr>
        <w:t xml:space="preserve"> we</w:t>
      </w:r>
      <w:r w:rsidR="00BA04C2">
        <w:rPr>
          <w:rFonts w:ascii="Calibri" w:eastAsia="Times New Roman" w:hAnsi="Calibri" w:cs="Tahoma"/>
          <w:bCs/>
          <w:color w:val="000000"/>
          <w:sz w:val="24"/>
          <w:szCs w:val="24"/>
        </w:rPr>
        <w:t xml:space="preserve"> de s</w:t>
      </w:r>
      <w:r w:rsidR="00F35D04">
        <w:rPr>
          <w:rFonts w:ascii="Calibri" w:eastAsia="Times New Roman" w:hAnsi="Calibri" w:cs="Tahoma"/>
          <w:bCs/>
          <w:color w:val="000000"/>
          <w:sz w:val="24"/>
          <w:szCs w:val="24"/>
        </w:rPr>
        <w:t>takeholders om issues vragen. Het voorstel voor de conferentie willen we bespreken in de stuur- en programmagroep.</w:t>
      </w:r>
      <w:r w:rsidR="00F35D04">
        <w:rPr>
          <w:rFonts w:ascii="Calibri" w:eastAsia="Times New Roman" w:hAnsi="Calibri" w:cs="Tahoma"/>
          <w:bCs/>
          <w:color w:val="000000"/>
          <w:sz w:val="24"/>
          <w:szCs w:val="24"/>
        </w:rPr>
        <w:br/>
        <w:t>Ellemijn: Bestuurders moeten een helicopterview hebben en moeten sturend zijn en verbinding uitstralen binnen de scholen. Zij moeten niet alleen controleren.</w:t>
      </w:r>
      <w:r w:rsidR="00442BCB">
        <w:rPr>
          <w:rFonts w:ascii="Calibri" w:eastAsia="Times New Roman" w:hAnsi="Calibri" w:cs="Tahoma"/>
          <w:bCs/>
          <w:color w:val="000000"/>
          <w:sz w:val="24"/>
          <w:szCs w:val="24"/>
        </w:rPr>
        <w:br/>
      </w:r>
      <w:r w:rsidR="00442BCB" w:rsidRPr="00442BCB">
        <w:rPr>
          <w:rFonts w:ascii="Calibri" w:eastAsia="Times New Roman" w:hAnsi="Calibri" w:cs="Tahoma"/>
          <w:b/>
          <w:bCs/>
          <w:color w:val="000000"/>
          <w:sz w:val="24"/>
          <w:szCs w:val="24"/>
        </w:rPr>
        <w:t>Conclusie</w:t>
      </w:r>
      <w:r w:rsidR="00442BCB">
        <w:rPr>
          <w:rFonts w:ascii="Calibri" w:eastAsia="Times New Roman" w:hAnsi="Calibri" w:cs="Tahoma"/>
          <w:bCs/>
          <w:color w:val="000000"/>
          <w:sz w:val="24"/>
          <w:szCs w:val="24"/>
        </w:rPr>
        <w:t>: Voorlopig geen studenten in de programmagroep vragen. Eerst moeten er meer dingen helder zijn en de vergaderingen wat duidelijker verlopen.</w:t>
      </w:r>
      <w:r w:rsidR="00F35D04">
        <w:rPr>
          <w:rFonts w:ascii="Calibri" w:eastAsia="Times New Roman" w:hAnsi="Calibri" w:cs="Tahoma"/>
          <w:bCs/>
          <w:color w:val="000000"/>
          <w:sz w:val="24"/>
          <w:szCs w:val="24"/>
        </w:rPr>
        <w:br/>
      </w:r>
      <w:r w:rsidR="003A3CD0">
        <w:rPr>
          <w:rFonts w:ascii="Calibri" w:eastAsia="Times New Roman" w:hAnsi="Calibri" w:cs="Tahoma"/>
          <w:b/>
          <w:bCs/>
          <w:color w:val="000000"/>
          <w:sz w:val="24"/>
          <w:szCs w:val="24"/>
        </w:rPr>
        <w:t>Acties</w:t>
      </w:r>
      <w:r w:rsidR="00F35D04">
        <w:rPr>
          <w:rFonts w:ascii="Calibri" w:eastAsia="Times New Roman" w:hAnsi="Calibri" w:cs="Tahoma"/>
          <w:bCs/>
          <w:color w:val="000000"/>
          <w:sz w:val="24"/>
          <w:szCs w:val="24"/>
        </w:rPr>
        <w:t>: Stuurgroep inlichten over dit punt en deze discussie.</w:t>
      </w:r>
      <w:r w:rsidR="00F35D04">
        <w:rPr>
          <w:rFonts w:ascii="Calibri" w:eastAsia="Times New Roman" w:hAnsi="Calibri" w:cs="Tahoma"/>
          <w:bCs/>
          <w:color w:val="000000"/>
          <w:sz w:val="24"/>
          <w:szCs w:val="24"/>
        </w:rPr>
        <w:br/>
        <w:t>Er is behoefte aan een gezamenlijke bijeenkomst van de stuur- en programmagroep</w:t>
      </w:r>
      <w:r w:rsidR="000D2DE1">
        <w:rPr>
          <w:rFonts w:ascii="Calibri" w:eastAsia="Times New Roman" w:hAnsi="Calibri" w:cs="Tahoma"/>
          <w:bCs/>
          <w:color w:val="000000"/>
          <w:sz w:val="24"/>
          <w:szCs w:val="24"/>
        </w:rPr>
        <w:t>.</w:t>
      </w:r>
      <w:r w:rsidR="0059123F">
        <w:rPr>
          <w:rFonts w:ascii="Calibri" w:eastAsia="Times New Roman" w:hAnsi="Calibri" w:cs="Tahoma"/>
          <w:bCs/>
          <w:color w:val="000000"/>
          <w:sz w:val="24"/>
          <w:szCs w:val="24"/>
        </w:rPr>
        <w:br/>
      </w:r>
      <w:r w:rsidR="002F7AD7">
        <w:rPr>
          <w:rFonts w:ascii="Calibri" w:eastAsia="Times New Roman" w:hAnsi="Calibri" w:cs="Tahoma"/>
          <w:bCs/>
          <w:color w:val="000000"/>
          <w:sz w:val="24"/>
          <w:szCs w:val="24"/>
        </w:rPr>
        <w:br/>
      </w:r>
      <w:r w:rsidR="00741D2D" w:rsidRPr="006C5F20">
        <w:rPr>
          <w:rFonts w:ascii="Calibri" w:eastAsia="Times New Roman" w:hAnsi="Calibri" w:cs="Tahoma"/>
          <w:bCs/>
          <w:color w:val="000000"/>
          <w:sz w:val="24"/>
          <w:szCs w:val="24"/>
          <w:u w:val="single"/>
        </w:rPr>
        <w:t>Joop: Omgaan</w:t>
      </w:r>
      <w:r w:rsidR="00741D2D" w:rsidRPr="00741D2D">
        <w:rPr>
          <w:rFonts w:ascii="Calibri" w:eastAsia="Times New Roman" w:hAnsi="Calibri" w:cs="Tahoma"/>
          <w:bCs/>
          <w:color w:val="000000"/>
          <w:sz w:val="24"/>
          <w:szCs w:val="24"/>
          <w:u w:val="single"/>
        </w:rPr>
        <w:t xml:space="preserve"> met verschillen</w:t>
      </w:r>
      <w:r w:rsidR="00741D2D">
        <w:rPr>
          <w:rFonts w:ascii="Calibri" w:eastAsia="Times New Roman" w:hAnsi="Calibri" w:cs="Tahoma"/>
          <w:bCs/>
          <w:color w:val="000000"/>
          <w:sz w:val="24"/>
          <w:szCs w:val="24"/>
          <w:u w:val="single"/>
        </w:rPr>
        <w:br/>
      </w:r>
      <w:r w:rsidR="00741D2D">
        <w:rPr>
          <w:rFonts w:ascii="Calibri" w:eastAsia="Times New Roman" w:hAnsi="Calibri" w:cs="Tahoma"/>
          <w:bCs/>
          <w:color w:val="000000"/>
          <w:sz w:val="24"/>
          <w:szCs w:val="24"/>
        </w:rPr>
        <w:t>Het overkoepelend werkplan is klaar. De werkplannen van de scholen druppelen binnen. Op 5 november is de volgende bijeenkomst. Hoe gaat de samenwerking met de 3</w:t>
      </w:r>
      <w:r w:rsidR="00741D2D" w:rsidRPr="00741D2D">
        <w:rPr>
          <w:rFonts w:ascii="Calibri" w:eastAsia="Times New Roman" w:hAnsi="Calibri" w:cs="Tahoma"/>
          <w:bCs/>
          <w:color w:val="000000"/>
          <w:sz w:val="24"/>
          <w:szCs w:val="24"/>
          <w:vertAlign w:val="superscript"/>
        </w:rPr>
        <w:t>e</w:t>
      </w:r>
      <w:r w:rsidR="00741D2D">
        <w:rPr>
          <w:rFonts w:ascii="Calibri" w:eastAsia="Times New Roman" w:hAnsi="Calibri" w:cs="Tahoma"/>
          <w:bCs/>
          <w:color w:val="000000"/>
          <w:sz w:val="24"/>
          <w:szCs w:val="24"/>
        </w:rPr>
        <w:t xml:space="preserve"> en 4</w:t>
      </w:r>
      <w:r w:rsidR="00741D2D" w:rsidRPr="00741D2D">
        <w:rPr>
          <w:rFonts w:ascii="Calibri" w:eastAsia="Times New Roman" w:hAnsi="Calibri" w:cs="Tahoma"/>
          <w:bCs/>
          <w:color w:val="000000"/>
          <w:sz w:val="24"/>
          <w:szCs w:val="24"/>
          <w:vertAlign w:val="superscript"/>
        </w:rPr>
        <w:t>e</w:t>
      </w:r>
      <w:r w:rsidR="00741D2D">
        <w:rPr>
          <w:rFonts w:ascii="Calibri" w:eastAsia="Times New Roman" w:hAnsi="Calibri" w:cs="Tahoma"/>
          <w:bCs/>
          <w:color w:val="000000"/>
          <w:sz w:val="24"/>
          <w:szCs w:val="24"/>
        </w:rPr>
        <w:t xml:space="preserve"> </w:t>
      </w:r>
      <w:proofErr w:type="spellStart"/>
      <w:r w:rsidR="00741D2D">
        <w:rPr>
          <w:rFonts w:ascii="Calibri" w:eastAsia="Times New Roman" w:hAnsi="Calibri" w:cs="Tahoma"/>
          <w:bCs/>
          <w:color w:val="000000"/>
          <w:sz w:val="24"/>
          <w:szCs w:val="24"/>
        </w:rPr>
        <w:t>jaars</w:t>
      </w:r>
      <w:proofErr w:type="spellEnd"/>
      <w:r w:rsidR="00741D2D">
        <w:rPr>
          <w:rFonts w:ascii="Calibri" w:eastAsia="Times New Roman" w:hAnsi="Calibri" w:cs="Tahoma"/>
          <w:bCs/>
          <w:color w:val="000000"/>
          <w:sz w:val="24"/>
          <w:szCs w:val="24"/>
        </w:rPr>
        <w:t xml:space="preserve"> studenten. Er moet een overzicht komen welke </w:t>
      </w:r>
      <w:r w:rsidR="009B5FCA">
        <w:rPr>
          <w:rFonts w:ascii="Calibri" w:eastAsia="Times New Roman" w:hAnsi="Calibri" w:cs="Tahoma"/>
          <w:bCs/>
          <w:color w:val="000000"/>
          <w:sz w:val="24"/>
          <w:szCs w:val="24"/>
        </w:rPr>
        <w:t>student waar zit.</w:t>
      </w:r>
      <w:r w:rsidR="00741D2D">
        <w:rPr>
          <w:rFonts w:ascii="Calibri" w:eastAsia="Times New Roman" w:hAnsi="Calibri" w:cs="Tahoma"/>
          <w:bCs/>
          <w:color w:val="000000"/>
          <w:sz w:val="24"/>
          <w:szCs w:val="24"/>
        </w:rPr>
        <w:br/>
        <w:t>Opmerkingen:</w:t>
      </w:r>
      <w:r w:rsidR="00741D2D">
        <w:rPr>
          <w:rFonts w:ascii="Calibri" w:eastAsia="Times New Roman" w:hAnsi="Calibri" w:cs="Tahoma"/>
          <w:bCs/>
          <w:color w:val="000000"/>
          <w:sz w:val="24"/>
          <w:szCs w:val="24"/>
        </w:rPr>
        <w:br/>
        <w:t>Corinne vraagt of nu alle aangemelde personen ook meedoen</w:t>
      </w:r>
      <w:r w:rsidR="000D2DE1">
        <w:rPr>
          <w:rFonts w:ascii="Calibri" w:eastAsia="Times New Roman" w:hAnsi="Calibri" w:cs="Tahoma"/>
          <w:bCs/>
          <w:color w:val="000000"/>
          <w:sz w:val="24"/>
          <w:szCs w:val="24"/>
        </w:rPr>
        <w:t>. Joop geeft aan dat 1 school zich definitief heeft afgemeld en dat de rest een werkplan heeft ingeleverd of hier mee bezig is.</w:t>
      </w:r>
      <w:r w:rsidR="000D2DE1">
        <w:rPr>
          <w:rFonts w:ascii="Calibri" w:eastAsia="Times New Roman" w:hAnsi="Calibri" w:cs="Tahoma"/>
          <w:bCs/>
          <w:color w:val="000000"/>
          <w:sz w:val="24"/>
          <w:szCs w:val="24"/>
        </w:rPr>
        <w:br/>
      </w:r>
      <w:r w:rsidR="000D2DE1" w:rsidRPr="000D2DE1">
        <w:rPr>
          <w:rFonts w:ascii="Calibri" w:eastAsia="Times New Roman" w:hAnsi="Calibri" w:cs="Tahoma"/>
          <w:b/>
          <w:bCs/>
          <w:color w:val="000000"/>
          <w:sz w:val="24"/>
          <w:szCs w:val="24"/>
        </w:rPr>
        <w:t>Acties</w:t>
      </w:r>
      <w:r w:rsidR="00C157C6">
        <w:rPr>
          <w:rFonts w:ascii="Calibri" w:eastAsia="Times New Roman" w:hAnsi="Calibri" w:cs="Tahoma"/>
          <w:b/>
          <w:bCs/>
          <w:color w:val="000000"/>
          <w:sz w:val="24"/>
          <w:szCs w:val="24"/>
        </w:rPr>
        <w:t>:</w:t>
      </w:r>
      <w:r w:rsidR="000D2DE1">
        <w:rPr>
          <w:rFonts w:ascii="Calibri" w:eastAsia="Times New Roman" w:hAnsi="Calibri" w:cs="Tahoma"/>
          <w:bCs/>
          <w:color w:val="000000"/>
          <w:sz w:val="24"/>
          <w:szCs w:val="24"/>
        </w:rPr>
        <w:t xml:space="preserve"> Welke school heeft zicht afgemeld. Dit bijwerken op overzicht</w:t>
      </w:r>
      <w:r w:rsidR="00C157C6">
        <w:rPr>
          <w:rFonts w:ascii="Calibri" w:eastAsia="Times New Roman" w:hAnsi="Calibri" w:cs="Tahoma"/>
          <w:bCs/>
          <w:color w:val="000000"/>
          <w:sz w:val="24"/>
          <w:szCs w:val="24"/>
        </w:rPr>
        <w:t>.</w:t>
      </w:r>
    </w:p>
    <w:p w:rsidR="004A3CF6" w:rsidRDefault="000D2DE1" w:rsidP="002F7AD7">
      <w:pPr>
        <w:spacing w:after="240" w:line="240" w:lineRule="auto"/>
        <w:rPr>
          <w:rFonts w:ascii="Calibri" w:eastAsia="Times New Roman" w:hAnsi="Calibri" w:cs="Tahoma"/>
          <w:bCs/>
          <w:color w:val="000000"/>
          <w:sz w:val="24"/>
          <w:szCs w:val="24"/>
        </w:rPr>
      </w:pPr>
      <w:r w:rsidRPr="006C5F20">
        <w:rPr>
          <w:rFonts w:ascii="Calibri" w:eastAsia="Times New Roman" w:hAnsi="Calibri" w:cs="Tahoma"/>
          <w:bCs/>
          <w:color w:val="000000"/>
          <w:sz w:val="24"/>
          <w:szCs w:val="24"/>
          <w:u w:val="single"/>
        </w:rPr>
        <w:t>Wim W.: Samenwerking algemeen</w:t>
      </w:r>
      <w:r w:rsidRPr="006C5F20">
        <w:rPr>
          <w:rFonts w:ascii="Calibri" w:eastAsia="Times New Roman" w:hAnsi="Calibri" w:cs="Tahoma"/>
          <w:bCs/>
          <w:color w:val="000000"/>
          <w:sz w:val="24"/>
          <w:szCs w:val="24"/>
          <w:u w:val="single"/>
        </w:rPr>
        <w:br/>
      </w:r>
      <w:r>
        <w:rPr>
          <w:rFonts w:ascii="Calibri" w:eastAsia="Times New Roman" w:hAnsi="Calibri" w:cs="Tahoma"/>
          <w:bCs/>
          <w:color w:val="000000"/>
          <w:sz w:val="24"/>
          <w:szCs w:val="24"/>
        </w:rPr>
        <w:t>Samen met Wim Brouwer wordt binnen dit thema een werkgroep kennisdeling gemaakt.</w:t>
      </w:r>
      <w:r w:rsidR="004A3CF6">
        <w:rPr>
          <w:rFonts w:ascii="Calibri" w:eastAsia="Times New Roman" w:hAnsi="Calibri" w:cs="Tahoma"/>
          <w:bCs/>
          <w:color w:val="000000"/>
          <w:sz w:val="24"/>
          <w:szCs w:val="24"/>
        </w:rPr>
        <w:t xml:space="preserve"> Leden die hiervoor gevraagd worden zijn Sonja, </w:t>
      </w:r>
      <w:proofErr w:type="spellStart"/>
      <w:r w:rsidR="004A3CF6">
        <w:rPr>
          <w:rFonts w:ascii="Calibri" w:eastAsia="Times New Roman" w:hAnsi="Calibri" w:cs="Tahoma"/>
          <w:bCs/>
          <w:color w:val="000000"/>
          <w:sz w:val="24"/>
          <w:szCs w:val="24"/>
        </w:rPr>
        <w:t>Riaan</w:t>
      </w:r>
      <w:proofErr w:type="spellEnd"/>
      <w:r w:rsidR="004A3CF6">
        <w:rPr>
          <w:rFonts w:ascii="Calibri" w:eastAsia="Times New Roman" w:hAnsi="Calibri" w:cs="Tahoma"/>
          <w:bCs/>
          <w:color w:val="000000"/>
          <w:sz w:val="24"/>
          <w:szCs w:val="24"/>
        </w:rPr>
        <w:t xml:space="preserve"> </w:t>
      </w:r>
      <w:proofErr w:type="spellStart"/>
      <w:r w:rsidR="004A3CF6">
        <w:rPr>
          <w:rFonts w:ascii="Calibri" w:eastAsia="Times New Roman" w:hAnsi="Calibri" w:cs="Tahoma"/>
          <w:bCs/>
          <w:color w:val="000000"/>
          <w:sz w:val="24"/>
          <w:szCs w:val="24"/>
        </w:rPr>
        <w:t>Lous</w:t>
      </w:r>
      <w:proofErr w:type="spellEnd"/>
      <w:r w:rsidR="004A3CF6">
        <w:rPr>
          <w:rFonts w:ascii="Calibri" w:eastAsia="Times New Roman" w:hAnsi="Calibri" w:cs="Tahoma"/>
          <w:bCs/>
          <w:color w:val="000000"/>
          <w:sz w:val="24"/>
          <w:szCs w:val="24"/>
        </w:rPr>
        <w:t xml:space="preserve"> en nog iemand uit de themagroep.</w:t>
      </w:r>
      <w:r>
        <w:rPr>
          <w:rFonts w:ascii="Calibri" w:eastAsia="Times New Roman" w:hAnsi="Calibri" w:cs="Tahoma"/>
          <w:bCs/>
          <w:color w:val="000000"/>
          <w:sz w:val="24"/>
          <w:szCs w:val="24"/>
        </w:rPr>
        <w:t xml:space="preserve"> </w:t>
      </w:r>
      <w:r w:rsidR="004A3CF6">
        <w:rPr>
          <w:rFonts w:ascii="Calibri" w:eastAsia="Times New Roman" w:hAnsi="Calibri" w:cs="Tahoma"/>
          <w:bCs/>
          <w:color w:val="000000"/>
          <w:sz w:val="24"/>
          <w:szCs w:val="24"/>
        </w:rPr>
        <w:br/>
      </w:r>
      <w:r>
        <w:rPr>
          <w:rFonts w:ascii="Calibri" w:eastAsia="Times New Roman" w:hAnsi="Calibri" w:cs="Tahoma"/>
          <w:bCs/>
          <w:color w:val="000000"/>
          <w:sz w:val="24"/>
          <w:szCs w:val="24"/>
        </w:rPr>
        <w:t>Op 11 november is er een themabijeenkomst.</w:t>
      </w:r>
      <w:r>
        <w:rPr>
          <w:rFonts w:ascii="Calibri" w:eastAsia="Times New Roman" w:hAnsi="Calibri" w:cs="Tahoma"/>
          <w:bCs/>
          <w:color w:val="000000"/>
          <w:sz w:val="24"/>
          <w:szCs w:val="24"/>
        </w:rPr>
        <w:br/>
        <w:t>Studenten die deelnemen aan een PLG vanuit DOS vragen of de thematrekkers van DOS-Plus benaderd kunnen worden voor deelname. Ellemijn zegt dat dit kan.</w:t>
      </w:r>
      <w:r>
        <w:rPr>
          <w:rFonts w:ascii="Calibri" w:eastAsia="Times New Roman" w:hAnsi="Calibri" w:cs="Tahoma"/>
          <w:bCs/>
          <w:color w:val="000000"/>
          <w:sz w:val="24"/>
          <w:szCs w:val="24"/>
        </w:rPr>
        <w:br/>
      </w:r>
      <w:r>
        <w:rPr>
          <w:rFonts w:ascii="Calibri" w:eastAsia="Times New Roman" w:hAnsi="Calibri" w:cs="Tahoma"/>
          <w:bCs/>
          <w:color w:val="000000"/>
          <w:sz w:val="24"/>
          <w:szCs w:val="24"/>
        </w:rPr>
        <w:lastRenderedPageBreak/>
        <w:t>Sonja gaat in voorbereiding op de werkconferentie in kaart brengen welke overlegstructuren er zijn in Zeeland</w:t>
      </w:r>
      <w:r w:rsidR="004A3CF6">
        <w:rPr>
          <w:rFonts w:ascii="Calibri" w:eastAsia="Times New Roman" w:hAnsi="Calibri" w:cs="Tahoma"/>
          <w:bCs/>
          <w:color w:val="000000"/>
          <w:sz w:val="24"/>
          <w:szCs w:val="24"/>
        </w:rPr>
        <w:t>. Ook wil zij een afgestudeerde die had aangegeven mee te willen werken vragen een aantal dingen op zich te nemen.</w:t>
      </w:r>
    </w:p>
    <w:p w:rsidR="003F1537" w:rsidRDefault="004A3CF6" w:rsidP="002F7AD7">
      <w:pPr>
        <w:spacing w:after="240" w:line="240" w:lineRule="auto"/>
        <w:rPr>
          <w:rFonts w:ascii="Calibri" w:eastAsia="Times New Roman" w:hAnsi="Calibri" w:cs="Tahoma"/>
          <w:bCs/>
          <w:color w:val="000000"/>
          <w:sz w:val="24"/>
          <w:szCs w:val="24"/>
        </w:rPr>
      </w:pPr>
      <w:r w:rsidRPr="006C5F20">
        <w:rPr>
          <w:rFonts w:ascii="Calibri" w:eastAsia="Times New Roman" w:hAnsi="Calibri" w:cs="Tahoma"/>
          <w:bCs/>
          <w:color w:val="000000"/>
          <w:sz w:val="24"/>
          <w:szCs w:val="24"/>
          <w:u w:val="single"/>
        </w:rPr>
        <w:t>Ellemijn: Ouderbetrokkenheid</w:t>
      </w:r>
      <w:r>
        <w:rPr>
          <w:rFonts w:ascii="Calibri" w:eastAsia="Times New Roman" w:hAnsi="Calibri" w:cs="Tahoma"/>
          <w:bCs/>
          <w:color w:val="000000"/>
          <w:sz w:val="24"/>
          <w:szCs w:val="24"/>
          <w:u w:val="single"/>
        </w:rPr>
        <w:br/>
      </w:r>
      <w:r w:rsidRPr="004A3CF6">
        <w:rPr>
          <w:rFonts w:ascii="Calibri" w:eastAsia="Times New Roman" w:hAnsi="Calibri" w:cs="Tahoma"/>
          <w:bCs/>
          <w:color w:val="000000"/>
          <w:sz w:val="24"/>
          <w:szCs w:val="24"/>
        </w:rPr>
        <w:t>Op 15 oktober is er een bijeenkomst geweest.</w:t>
      </w:r>
      <w:r>
        <w:rPr>
          <w:rFonts w:ascii="Calibri" w:eastAsia="Times New Roman" w:hAnsi="Calibri" w:cs="Tahoma"/>
          <w:bCs/>
          <w:color w:val="000000"/>
          <w:sz w:val="24"/>
          <w:szCs w:val="24"/>
        </w:rPr>
        <w:t xml:space="preserve"> 1 school had zich op het laatste moment afgemeld. Nagaan waarom.</w:t>
      </w:r>
      <w:r>
        <w:rPr>
          <w:rFonts w:ascii="Calibri" w:eastAsia="Times New Roman" w:hAnsi="Calibri" w:cs="Tahoma"/>
          <w:bCs/>
          <w:color w:val="000000"/>
          <w:sz w:val="24"/>
          <w:szCs w:val="24"/>
        </w:rPr>
        <w:br/>
        <w:t>Er waren 7 afstudeer studenten aanwezig.</w:t>
      </w:r>
      <w:r>
        <w:rPr>
          <w:rFonts w:ascii="Calibri" w:eastAsia="Times New Roman" w:hAnsi="Calibri" w:cs="Tahoma"/>
          <w:bCs/>
          <w:color w:val="000000"/>
          <w:sz w:val="24"/>
          <w:szCs w:val="24"/>
        </w:rPr>
        <w:br/>
        <w:t>Het werkplan is bijgewerkt. Er zijn nu 2 groepen PLG en 1 groep actieonderzoek. Dit was eerst net andersom.</w:t>
      </w:r>
      <w:r>
        <w:rPr>
          <w:rFonts w:ascii="Calibri" w:eastAsia="Times New Roman" w:hAnsi="Calibri" w:cs="Tahoma"/>
          <w:bCs/>
          <w:color w:val="000000"/>
          <w:sz w:val="24"/>
          <w:szCs w:val="24"/>
        </w:rPr>
        <w:br/>
        <w:t>Vanuit de scholen zijn er verschillende mensen betrokken bij het thema. Er worden lijntjes gelegd tussen verschillende teams.</w:t>
      </w:r>
      <w:r>
        <w:rPr>
          <w:rFonts w:ascii="Calibri" w:eastAsia="Times New Roman" w:hAnsi="Calibri" w:cs="Tahoma"/>
          <w:bCs/>
          <w:color w:val="000000"/>
          <w:sz w:val="24"/>
          <w:szCs w:val="24"/>
        </w:rPr>
        <w:br/>
        <w:t>Er wordt alleen wer</w:t>
      </w:r>
      <w:r w:rsidR="005829F7">
        <w:rPr>
          <w:rFonts w:ascii="Calibri" w:eastAsia="Times New Roman" w:hAnsi="Calibri" w:cs="Tahoma"/>
          <w:bCs/>
          <w:color w:val="000000"/>
          <w:sz w:val="24"/>
          <w:szCs w:val="24"/>
        </w:rPr>
        <w:t>k gedeclareerd vanuit de koepel-</w:t>
      </w:r>
      <w:r>
        <w:rPr>
          <w:rFonts w:ascii="Calibri" w:eastAsia="Times New Roman" w:hAnsi="Calibri" w:cs="Tahoma"/>
          <w:bCs/>
          <w:color w:val="000000"/>
          <w:sz w:val="24"/>
          <w:szCs w:val="24"/>
        </w:rPr>
        <w:t>PLG.</w:t>
      </w:r>
      <w:r>
        <w:rPr>
          <w:rFonts w:ascii="Calibri" w:eastAsia="Times New Roman" w:hAnsi="Calibri" w:cs="Tahoma"/>
          <w:bCs/>
          <w:color w:val="000000"/>
          <w:sz w:val="24"/>
          <w:szCs w:val="24"/>
        </w:rPr>
        <w:br/>
        <w:t>Opmerkingen:</w:t>
      </w:r>
      <w:r>
        <w:rPr>
          <w:rFonts w:ascii="Calibri" w:eastAsia="Times New Roman" w:hAnsi="Calibri" w:cs="Tahoma"/>
          <w:bCs/>
          <w:color w:val="000000"/>
          <w:sz w:val="24"/>
          <w:szCs w:val="24"/>
        </w:rPr>
        <w:br/>
      </w:r>
      <w:proofErr w:type="spellStart"/>
      <w:r>
        <w:rPr>
          <w:rFonts w:ascii="Calibri" w:eastAsia="Times New Roman" w:hAnsi="Calibri" w:cs="Tahoma"/>
          <w:bCs/>
          <w:color w:val="000000"/>
          <w:sz w:val="24"/>
          <w:szCs w:val="24"/>
        </w:rPr>
        <w:t>Marjo</w:t>
      </w:r>
      <w:proofErr w:type="spellEnd"/>
      <w:r>
        <w:rPr>
          <w:rFonts w:ascii="Calibri" w:eastAsia="Times New Roman" w:hAnsi="Calibri" w:cs="Tahoma"/>
          <w:bCs/>
          <w:color w:val="000000"/>
          <w:sz w:val="24"/>
          <w:szCs w:val="24"/>
        </w:rPr>
        <w:t xml:space="preserve">: van wie horen de studenten hoe het zit met de </w:t>
      </w:r>
      <w:proofErr w:type="spellStart"/>
      <w:r>
        <w:rPr>
          <w:rFonts w:ascii="Calibri" w:eastAsia="Times New Roman" w:hAnsi="Calibri" w:cs="Tahoma"/>
          <w:bCs/>
          <w:color w:val="000000"/>
          <w:sz w:val="24"/>
          <w:szCs w:val="24"/>
        </w:rPr>
        <w:t>PLG’s</w:t>
      </w:r>
      <w:proofErr w:type="spellEnd"/>
      <w:r>
        <w:rPr>
          <w:rFonts w:ascii="Calibri" w:eastAsia="Times New Roman" w:hAnsi="Calibri" w:cs="Tahoma"/>
          <w:bCs/>
          <w:color w:val="000000"/>
          <w:sz w:val="24"/>
          <w:szCs w:val="24"/>
        </w:rPr>
        <w:t>? Wann</w:t>
      </w:r>
      <w:r w:rsidR="006C5F20">
        <w:rPr>
          <w:rFonts w:ascii="Calibri" w:eastAsia="Times New Roman" w:hAnsi="Calibri" w:cs="Tahoma"/>
          <w:bCs/>
          <w:color w:val="000000"/>
          <w:sz w:val="24"/>
          <w:szCs w:val="24"/>
        </w:rPr>
        <w:t>e</w:t>
      </w:r>
      <w:r>
        <w:rPr>
          <w:rFonts w:ascii="Calibri" w:eastAsia="Times New Roman" w:hAnsi="Calibri" w:cs="Tahoma"/>
          <w:bCs/>
          <w:color w:val="000000"/>
          <w:sz w:val="24"/>
          <w:szCs w:val="24"/>
        </w:rPr>
        <w:t xml:space="preserve">er en hoe wordt dit gecommuniceerd? </w:t>
      </w:r>
      <w:r>
        <w:rPr>
          <w:rFonts w:ascii="Calibri" w:eastAsia="Times New Roman" w:hAnsi="Calibri" w:cs="Tahoma"/>
          <w:bCs/>
          <w:color w:val="000000"/>
          <w:sz w:val="24"/>
          <w:szCs w:val="24"/>
        </w:rPr>
        <w:br/>
        <w:t>Alle 3</w:t>
      </w:r>
      <w:r w:rsidRPr="004A3CF6">
        <w:rPr>
          <w:rFonts w:ascii="Calibri" w:eastAsia="Times New Roman" w:hAnsi="Calibri" w:cs="Tahoma"/>
          <w:bCs/>
          <w:color w:val="000000"/>
          <w:sz w:val="24"/>
          <w:szCs w:val="24"/>
          <w:vertAlign w:val="superscript"/>
        </w:rPr>
        <w:t>e</w:t>
      </w:r>
      <w:r>
        <w:rPr>
          <w:rFonts w:ascii="Calibri" w:eastAsia="Times New Roman" w:hAnsi="Calibri" w:cs="Tahoma"/>
          <w:bCs/>
          <w:color w:val="000000"/>
          <w:sz w:val="24"/>
          <w:szCs w:val="24"/>
        </w:rPr>
        <w:t xml:space="preserve"> en 4</w:t>
      </w:r>
      <w:r w:rsidRPr="004A3CF6">
        <w:rPr>
          <w:rFonts w:ascii="Calibri" w:eastAsia="Times New Roman" w:hAnsi="Calibri" w:cs="Tahoma"/>
          <w:bCs/>
          <w:color w:val="000000"/>
          <w:sz w:val="24"/>
          <w:szCs w:val="24"/>
          <w:vertAlign w:val="superscript"/>
        </w:rPr>
        <w:t>e</w:t>
      </w:r>
      <w:r>
        <w:rPr>
          <w:rFonts w:ascii="Calibri" w:eastAsia="Times New Roman" w:hAnsi="Calibri" w:cs="Tahoma"/>
          <w:bCs/>
          <w:color w:val="000000"/>
          <w:sz w:val="24"/>
          <w:szCs w:val="24"/>
        </w:rPr>
        <w:t xml:space="preserve"> </w:t>
      </w:r>
      <w:proofErr w:type="spellStart"/>
      <w:r>
        <w:rPr>
          <w:rFonts w:ascii="Calibri" w:eastAsia="Times New Roman" w:hAnsi="Calibri" w:cs="Tahoma"/>
          <w:bCs/>
          <w:color w:val="000000"/>
          <w:sz w:val="24"/>
          <w:szCs w:val="24"/>
        </w:rPr>
        <w:t>jaars</w:t>
      </w:r>
      <w:proofErr w:type="spellEnd"/>
      <w:r>
        <w:rPr>
          <w:rFonts w:ascii="Calibri" w:eastAsia="Times New Roman" w:hAnsi="Calibri" w:cs="Tahoma"/>
          <w:bCs/>
          <w:color w:val="000000"/>
          <w:sz w:val="24"/>
          <w:szCs w:val="24"/>
        </w:rPr>
        <w:t xml:space="preserve"> studenten moeten een overzicht krijgen van de onderwerpen die de scholen hebben en wat er van de studenten verwacht wordt. Ook moet opgegeven worden wat nog niet precies bekend is, dat is da</w:t>
      </w:r>
      <w:r w:rsidR="006C5F20">
        <w:rPr>
          <w:rFonts w:ascii="Calibri" w:eastAsia="Times New Roman" w:hAnsi="Calibri" w:cs="Tahoma"/>
          <w:bCs/>
          <w:color w:val="000000"/>
          <w:sz w:val="24"/>
          <w:szCs w:val="24"/>
        </w:rPr>
        <w:t>n</w:t>
      </w:r>
      <w:r>
        <w:rPr>
          <w:rFonts w:ascii="Calibri" w:eastAsia="Times New Roman" w:hAnsi="Calibri" w:cs="Tahoma"/>
          <w:bCs/>
          <w:color w:val="000000"/>
          <w:sz w:val="24"/>
          <w:szCs w:val="24"/>
        </w:rPr>
        <w:t xml:space="preserve"> ook duidelijk naar de studenten toe. Er ontstaat nu veel onduidelijkheid en frustratie.</w:t>
      </w:r>
      <w:r w:rsidR="006C5F20">
        <w:rPr>
          <w:rFonts w:ascii="Calibri" w:eastAsia="Times New Roman" w:hAnsi="Calibri" w:cs="Tahoma"/>
          <w:bCs/>
          <w:color w:val="000000"/>
          <w:sz w:val="24"/>
          <w:szCs w:val="24"/>
        </w:rPr>
        <w:t xml:space="preserve"> 3</w:t>
      </w:r>
      <w:r w:rsidR="006C5F20" w:rsidRPr="006C5F20">
        <w:rPr>
          <w:rFonts w:ascii="Calibri" w:eastAsia="Times New Roman" w:hAnsi="Calibri" w:cs="Tahoma"/>
          <w:bCs/>
          <w:color w:val="000000"/>
          <w:sz w:val="24"/>
          <w:szCs w:val="24"/>
          <w:vertAlign w:val="superscript"/>
        </w:rPr>
        <w:t>e</w:t>
      </w:r>
      <w:r w:rsidR="006C5F20">
        <w:rPr>
          <w:rFonts w:ascii="Calibri" w:eastAsia="Times New Roman" w:hAnsi="Calibri" w:cs="Tahoma"/>
          <w:bCs/>
          <w:color w:val="000000"/>
          <w:sz w:val="24"/>
          <w:szCs w:val="24"/>
        </w:rPr>
        <w:t xml:space="preserve"> </w:t>
      </w:r>
      <w:proofErr w:type="spellStart"/>
      <w:r w:rsidR="006C5F20">
        <w:rPr>
          <w:rFonts w:ascii="Calibri" w:eastAsia="Times New Roman" w:hAnsi="Calibri" w:cs="Tahoma"/>
          <w:bCs/>
          <w:color w:val="000000"/>
          <w:sz w:val="24"/>
          <w:szCs w:val="24"/>
        </w:rPr>
        <w:t>jaars</w:t>
      </w:r>
      <w:proofErr w:type="spellEnd"/>
      <w:r w:rsidR="006C5F20">
        <w:rPr>
          <w:rFonts w:ascii="Calibri" w:eastAsia="Times New Roman" w:hAnsi="Calibri" w:cs="Tahoma"/>
          <w:bCs/>
          <w:color w:val="000000"/>
          <w:sz w:val="24"/>
          <w:szCs w:val="24"/>
        </w:rPr>
        <w:t xml:space="preserve"> moeten vanaf nu ook niet meer in DOS-Plus starten. Per 1 februari gaan die naar hun minor en de tijd is dan te kort om nog iets goed te kunnen uitvoeren. Als ze al bezig zijn kunnen ze tot 1 februari meeliften op wat er nu al is.</w:t>
      </w:r>
      <w:r w:rsidR="00462C0C">
        <w:rPr>
          <w:rFonts w:ascii="Calibri" w:eastAsia="Times New Roman" w:hAnsi="Calibri" w:cs="Tahoma"/>
          <w:bCs/>
          <w:color w:val="000000"/>
          <w:sz w:val="24"/>
          <w:szCs w:val="24"/>
        </w:rPr>
        <w:br/>
        <w:t>Het zou handig zijn als het hele verhaal eerst eens op papier gezet wordt zodat iedereen dezelfde info heeft en ook hetzelfde vertelt.</w:t>
      </w:r>
      <w:r w:rsidR="00E20EA7">
        <w:rPr>
          <w:rFonts w:ascii="Calibri" w:eastAsia="Times New Roman" w:hAnsi="Calibri" w:cs="Tahoma"/>
          <w:bCs/>
          <w:color w:val="000000"/>
          <w:sz w:val="24"/>
          <w:szCs w:val="24"/>
        </w:rPr>
        <w:br/>
        <w:t>Ellemijn: duidelijk krijgen wat we 3</w:t>
      </w:r>
      <w:r w:rsidR="00E20EA7" w:rsidRPr="00E20EA7">
        <w:rPr>
          <w:rFonts w:ascii="Calibri" w:eastAsia="Times New Roman" w:hAnsi="Calibri" w:cs="Tahoma"/>
          <w:bCs/>
          <w:color w:val="000000"/>
          <w:sz w:val="24"/>
          <w:szCs w:val="24"/>
          <w:vertAlign w:val="superscript"/>
        </w:rPr>
        <w:t>e</w:t>
      </w:r>
      <w:r w:rsidR="00E20EA7">
        <w:rPr>
          <w:rFonts w:ascii="Calibri" w:eastAsia="Times New Roman" w:hAnsi="Calibri" w:cs="Tahoma"/>
          <w:bCs/>
          <w:color w:val="000000"/>
          <w:sz w:val="24"/>
          <w:szCs w:val="24"/>
        </w:rPr>
        <w:t xml:space="preserve"> </w:t>
      </w:r>
      <w:proofErr w:type="spellStart"/>
      <w:r w:rsidR="00E20EA7">
        <w:rPr>
          <w:rFonts w:ascii="Calibri" w:eastAsia="Times New Roman" w:hAnsi="Calibri" w:cs="Tahoma"/>
          <w:bCs/>
          <w:color w:val="000000"/>
          <w:sz w:val="24"/>
          <w:szCs w:val="24"/>
        </w:rPr>
        <w:t>jaars</w:t>
      </w:r>
      <w:proofErr w:type="spellEnd"/>
      <w:r w:rsidR="00E20EA7">
        <w:rPr>
          <w:rFonts w:ascii="Calibri" w:eastAsia="Times New Roman" w:hAnsi="Calibri" w:cs="Tahoma"/>
          <w:bCs/>
          <w:color w:val="000000"/>
          <w:sz w:val="24"/>
          <w:szCs w:val="24"/>
        </w:rPr>
        <w:t xml:space="preserve"> kunnen bieden binnen DOS-Plus in het halfjaar dat ze beschikbaar hebben.</w:t>
      </w:r>
      <w:r w:rsidR="006C5F20">
        <w:rPr>
          <w:rFonts w:ascii="Calibri" w:eastAsia="Times New Roman" w:hAnsi="Calibri" w:cs="Tahoma"/>
          <w:bCs/>
          <w:color w:val="000000"/>
          <w:sz w:val="24"/>
          <w:szCs w:val="24"/>
        </w:rPr>
        <w:br/>
        <w:t>Agnes: Opleidingsmentoren moeten ook meer info krijgen over wat er aan de studenten wordt meegedeeld.</w:t>
      </w:r>
      <w:r w:rsidR="00462C0C">
        <w:rPr>
          <w:rFonts w:ascii="Calibri" w:eastAsia="Times New Roman" w:hAnsi="Calibri" w:cs="Tahoma"/>
          <w:bCs/>
          <w:color w:val="000000"/>
          <w:sz w:val="24"/>
          <w:szCs w:val="24"/>
        </w:rPr>
        <w:br/>
        <w:t>Ellemijn: de thematrekker kan als schakel dienen naar de opleidingsmentoren.</w:t>
      </w:r>
      <w:r w:rsidR="006C5F20">
        <w:rPr>
          <w:rFonts w:ascii="Calibri" w:eastAsia="Times New Roman" w:hAnsi="Calibri" w:cs="Tahoma"/>
          <w:bCs/>
          <w:color w:val="000000"/>
          <w:sz w:val="24"/>
          <w:szCs w:val="24"/>
        </w:rPr>
        <w:br/>
        <w:t xml:space="preserve">Corinne: Per school en per thema is er een heel verschillende uitvoering. Hoe krijg je dit duidelijk overgebracht op de studenten. </w:t>
      </w:r>
      <w:r w:rsidR="00E20EA7">
        <w:rPr>
          <w:rFonts w:ascii="Calibri" w:eastAsia="Times New Roman" w:hAnsi="Calibri" w:cs="Tahoma"/>
          <w:bCs/>
          <w:color w:val="000000"/>
          <w:sz w:val="24"/>
          <w:szCs w:val="24"/>
        </w:rPr>
        <w:br/>
        <w:t>Joop: de Pabodocent van het thema moet ook betrokken zijn.</w:t>
      </w:r>
      <w:r w:rsidR="00462C0C">
        <w:rPr>
          <w:rFonts w:ascii="Calibri" w:eastAsia="Times New Roman" w:hAnsi="Calibri" w:cs="Tahoma"/>
          <w:bCs/>
          <w:color w:val="000000"/>
          <w:sz w:val="24"/>
          <w:szCs w:val="24"/>
        </w:rPr>
        <w:br/>
      </w:r>
      <w:r w:rsidR="003F1537">
        <w:rPr>
          <w:rFonts w:ascii="Calibri" w:eastAsia="Times New Roman" w:hAnsi="Calibri" w:cs="Tahoma"/>
          <w:bCs/>
          <w:color w:val="000000"/>
          <w:sz w:val="24"/>
          <w:szCs w:val="24"/>
        </w:rPr>
        <w:t>Agne</w:t>
      </w:r>
      <w:r w:rsidR="00462C0C">
        <w:rPr>
          <w:rFonts w:ascii="Calibri" w:eastAsia="Times New Roman" w:hAnsi="Calibri" w:cs="Tahoma"/>
          <w:bCs/>
          <w:color w:val="000000"/>
          <w:sz w:val="24"/>
          <w:szCs w:val="24"/>
        </w:rPr>
        <w:t xml:space="preserve">s: </w:t>
      </w:r>
      <w:r w:rsidR="003F1537">
        <w:rPr>
          <w:rFonts w:ascii="Calibri" w:eastAsia="Times New Roman" w:hAnsi="Calibri" w:cs="Tahoma"/>
          <w:bCs/>
          <w:color w:val="000000"/>
          <w:sz w:val="24"/>
          <w:szCs w:val="24"/>
        </w:rPr>
        <w:t xml:space="preserve">Jammer dat het DOS-programma is stilgezet t.g.v. DOS-Plus en dat er nu niks meer gebeurt. </w:t>
      </w:r>
      <w:r w:rsidR="006C5F20">
        <w:rPr>
          <w:rFonts w:ascii="Calibri" w:eastAsia="Times New Roman" w:hAnsi="Calibri" w:cs="Tahoma"/>
          <w:bCs/>
          <w:color w:val="000000"/>
          <w:sz w:val="24"/>
          <w:szCs w:val="24"/>
        </w:rPr>
        <w:br/>
      </w:r>
      <w:r w:rsidR="003F1537">
        <w:rPr>
          <w:rFonts w:ascii="Calibri" w:eastAsia="Times New Roman" w:hAnsi="Calibri" w:cs="Tahoma"/>
          <w:b/>
          <w:bCs/>
          <w:color w:val="000000"/>
          <w:sz w:val="24"/>
          <w:szCs w:val="24"/>
        </w:rPr>
        <w:t>Conclusies</w:t>
      </w:r>
      <w:r w:rsidR="006C5F20">
        <w:rPr>
          <w:rFonts w:ascii="Calibri" w:eastAsia="Times New Roman" w:hAnsi="Calibri" w:cs="Tahoma"/>
          <w:bCs/>
          <w:color w:val="000000"/>
          <w:sz w:val="24"/>
          <w:szCs w:val="24"/>
        </w:rPr>
        <w:t>: Per schoolbestuur wordt voorlichting gegeven over het programma.</w:t>
      </w:r>
      <w:r w:rsidR="00E20EA7">
        <w:rPr>
          <w:rFonts w:ascii="Calibri" w:eastAsia="Times New Roman" w:hAnsi="Calibri" w:cs="Tahoma"/>
          <w:bCs/>
          <w:color w:val="000000"/>
          <w:sz w:val="24"/>
          <w:szCs w:val="24"/>
        </w:rPr>
        <w:t xml:space="preserve"> Informatie geven wat de studenten kunnen verwachten en wat zij van het thema kunnen leren. Dit semester moet de regie nog liggen bij de opleidingsmentoren.</w:t>
      </w:r>
      <w:r w:rsidR="003F1537">
        <w:rPr>
          <w:rFonts w:ascii="Calibri" w:eastAsia="Times New Roman" w:hAnsi="Calibri" w:cs="Tahoma"/>
          <w:bCs/>
          <w:color w:val="000000"/>
          <w:sz w:val="24"/>
          <w:szCs w:val="24"/>
        </w:rPr>
        <w:br/>
        <w:t xml:space="preserve">Studenten nu niet meer laten deelnemen in </w:t>
      </w:r>
      <w:proofErr w:type="spellStart"/>
      <w:r w:rsidR="003F1537">
        <w:rPr>
          <w:rFonts w:ascii="Calibri" w:eastAsia="Times New Roman" w:hAnsi="Calibri" w:cs="Tahoma"/>
          <w:bCs/>
          <w:color w:val="000000"/>
          <w:sz w:val="24"/>
          <w:szCs w:val="24"/>
        </w:rPr>
        <w:t>PLG’s</w:t>
      </w:r>
      <w:proofErr w:type="spellEnd"/>
      <w:r w:rsidR="00AE3D5D">
        <w:rPr>
          <w:rFonts w:ascii="Calibri" w:eastAsia="Times New Roman" w:hAnsi="Calibri" w:cs="Tahoma"/>
          <w:bCs/>
          <w:color w:val="000000"/>
          <w:sz w:val="24"/>
          <w:szCs w:val="24"/>
        </w:rPr>
        <w:t>.</w:t>
      </w:r>
      <w:r w:rsidR="006C5F20">
        <w:rPr>
          <w:rFonts w:ascii="Calibri" w:eastAsia="Times New Roman" w:hAnsi="Calibri" w:cs="Tahoma"/>
          <w:bCs/>
          <w:color w:val="000000"/>
          <w:sz w:val="24"/>
          <w:szCs w:val="24"/>
        </w:rPr>
        <w:br/>
        <w:t>De contactpersoon binnen de school moet aanspreekpunt zijn voor studenten en thematrekkers om met het thema</w:t>
      </w:r>
      <w:r w:rsidR="003C1C86">
        <w:rPr>
          <w:rFonts w:ascii="Calibri" w:eastAsia="Times New Roman" w:hAnsi="Calibri" w:cs="Tahoma"/>
          <w:bCs/>
          <w:color w:val="000000"/>
          <w:sz w:val="24"/>
          <w:szCs w:val="24"/>
        </w:rPr>
        <w:t xml:space="preserve"> op de school</w:t>
      </w:r>
      <w:r w:rsidR="006C5F20">
        <w:rPr>
          <w:rFonts w:ascii="Calibri" w:eastAsia="Times New Roman" w:hAnsi="Calibri" w:cs="Tahoma"/>
          <w:bCs/>
          <w:color w:val="000000"/>
          <w:sz w:val="24"/>
          <w:szCs w:val="24"/>
        </w:rPr>
        <w:t xml:space="preserve"> aan de slag te gaan.</w:t>
      </w:r>
      <w:r w:rsidR="00462C0C">
        <w:rPr>
          <w:rFonts w:ascii="Calibri" w:eastAsia="Times New Roman" w:hAnsi="Calibri" w:cs="Tahoma"/>
          <w:bCs/>
          <w:color w:val="000000"/>
          <w:sz w:val="24"/>
          <w:szCs w:val="24"/>
        </w:rPr>
        <w:br/>
        <w:t xml:space="preserve">Communiceren naar studenten dat dit een pilotjaar is en dat alles nog niet soepel verloopt. Als je nu bezig bent met een DOS-Plus thema: ga zo door. Per 1 februari komt er nieuwe info over de stages. </w:t>
      </w:r>
      <w:r w:rsidR="00462C0C">
        <w:rPr>
          <w:rFonts w:ascii="Calibri" w:eastAsia="Times New Roman" w:hAnsi="Calibri" w:cs="Tahoma"/>
          <w:bCs/>
          <w:color w:val="000000"/>
          <w:sz w:val="24"/>
          <w:szCs w:val="24"/>
        </w:rPr>
        <w:br/>
        <w:t>De DOS-Plus thema’s voor de afstudeeropdrachten voor de 4</w:t>
      </w:r>
      <w:r w:rsidR="00462C0C" w:rsidRPr="00462C0C">
        <w:rPr>
          <w:rFonts w:ascii="Calibri" w:eastAsia="Times New Roman" w:hAnsi="Calibri" w:cs="Tahoma"/>
          <w:bCs/>
          <w:color w:val="000000"/>
          <w:sz w:val="24"/>
          <w:szCs w:val="24"/>
          <w:vertAlign w:val="superscript"/>
        </w:rPr>
        <w:t>e</w:t>
      </w:r>
      <w:r w:rsidR="00462C0C">
        <w:rPr>
          <w:rFonts w:ascii="Calibri" w:eastAsia="Times New Roman" w:hAnsi="Calibri" w:cs="Tahoma"/>
          <w:bCs/>
          <w:color w:val="000000"/>
          <w:sz w:val="24"/>
          <w:szCs w:val="24"/>
        </w:rPr>
        <w:t xml:space="preserve"> </w:t>
      </w:r>
      <w:proofErr w:type="spellStart"/>
      <w:r w:rsidR="00462C0C">
        <w:rPr>
          <w:rFonts w:ascii="Calibri" w:eastAsia="Times New Roman" w:hAnsi="Calibri" w:cs="Tahoma"/>
          <w:bCs/>
          <w:color w:val="000000"/>
          <w:sz w:val="24"/>
          <w:szCs w:val="24"/>
        </w:rPr>
        <w:t>jaars</w:t>
      </w:r>
      <w:proofErr w:type="spellEnd"/>
      <w:r w:rsidR="00462C0C">
        <w:rPr>
          <w:rFonts w:ascii="Calibri" w:eastAsia="Times New Roman" w:hAnsi="Calibri" w:cs="Tahoma"/>
          <w:bCs/>
          <w:color w:val="000000"/>
          <w:sz w:val="24"/>
          <w:szCs w:val="24"/>
        </w:rPr>
        <w:t xml:space="preserve"> communiceren.</w:t>
      </w:r>
      <w:r w:rsidR="003F1537">
        <w:rPr>
          <w:rFonts w:ascii="Calibri" w:eastAsia="Times New Roman" w:hAnsi="Calibri" w:cs="Tahoma"/>
          <w:bCs/>
          <w:color w:val="000000"/>
          <w:sz w:val="24"/>
          <w:szCs w:val="24"/>
        </w:rPr>
        <w:br/>
        <w:t>Scholen die niet meedoen in DOS bijpraten en kijken wat er waardevol is om over te nemen.</w:t>
      </w:r>
    </w:p>
    <w:p w:rsidR="003F1537" w:rsidRDefault="003F1537" w:rsidP="002F7AD7">
      <w:pPr>
        <w:spacing w:after="240" w:line="240" w:lineRule="auto"/>
        <w:rPr>
          <w:rFonts w:ascii="Calibri" w:eastAsia="Times New Roman" w:hAnsi="Calibri" w:cs="Tahoma"/>
          <w:bCs/>
          <w:color w:val="000000"/>
          <w:sz w:val="24"/>
          <w:szCs w:val="24"/>
        </w:rPr>
      </w:pPr>
      <w:r w:rsidRPr="003F1537">
        <w:rPr>
          <w:rFonts w:ascii="Calibri" w:eastAsia="Times New Roman" w:hAnsi="Calibri" w:cs="Tahoma"/>
          <w:bCs/>
          <w:color w:val="000000"/>
          <w:sz w:val="24"/>
          <w:szCs w:val="24"/>
          <w:u w:val="single"/>
        </w:rPr>
        <w:t>Nelly: Pesten</w:t>
      </w:r>
      <w:r>
        <w:rPr>
          <w:rFonts w:ascii="Calibri" w:eastAsia="Times New Roman" w:hAnsi="Calibri" w:cs="Tahoma"/>
          <w:bCs/>
          <w:color w:val="000000"/>
          <w:sz w:val="24"/>
          <w:szCs w:val="24"/>
          <w:u w:val="single"/>
        </w:rPr>
        <w:br/>
      </w:r>
      <w:r>
        <w:rPr>
          <w:rFonts w:ascii="Calibri" w:eastAsia="Times New Roman" w:hAnsi="Calibri" w:cs="Tahoma"/>
          <w:bCs/>
          <w:color w:val="000000"/>
          <w:sz w:val="24"/>
          <w:szCs w:val="24"/>
        </w:rPr>
        <w:t xml:space="preserve">Op 9 oktober is er een bijeenkomst geweest met 5 mensen. Er is uitgewisseld wat er is </w:t>
      </w:r>
      <w:r>
        <w:rPr>
          <w:rFonts w:ascii="Calibri" w:eastAsia="Times New Roman" w:hAnsi="Calibri" w:cs="Tahoma"/>
          <w:bCs/>
          <w:color w:val="000000"/>
          <w:sz w:val="24"/>
          <w:szCs w:val="24"/>
        </w:rPr>
        <w:lastRenderedPageBreak/>
        <w:t>meegemaakt op de scholen en hoe het traject is aangepakt. De resultaten zijn al zichtbaar in sommige klassen.</w:t>
      </w:r>
      <w:r>
        <w:rPr>
          <w:rFonts w:ascii="Calibri" w:eastAsia="Times New Roman" w:hAnsi="Calibri" w:cs="Tahoma"/>
          <w:bCs/>
          <w:color w:val="000000"/>
          <w:sz w:val="24"/>
          <w:szCs w:val="24"/>
        </w:rPr>
        <w:br/>
        <w:t>Er komt een onderzoek naar de effecten van de verschillende methoden.</w:t>
      </w:r>
    </w:p>
    <w:p w:rsidR="003F1537" w:rsidRDefault="003F1537" w:rsidP="002F7AD7">
      <w:pPr>
        <w:spacing w:after="240" w:line="240" w:lineRule="auto"/>
        <w:rPr>
          <w:rFonts w:ascii="Calibri" w:eastAsia="Times New Roman" w:hAnsi="Calibri" w:cs="Tahoma"/>
          <w:bCs/>
          <w:color w:val="000000"/>
          <w:sz w:val="24"/>
          <w:szCs w:val="24"/>
        </w:rPr>
      </w:pPr>
      <w:r w:rsidRPr="003F1537">
        <w:rPr>
          <w:rFonts w:ascii="Calibri" w:eastAsia="Times New Roman" w:hAnsi="Calibri" w:cs="Tahoma"/>
          <w:bCs/>
          <w:color w:val="000000"/>
          <w:sz w:val="24"/>
          <w:szCs w:val="24"/>
          <w:u w:val="single"/>
        </w:rPr>
        <w:t>Frans: O</w:t>
      </w:r>
      <w:r>
        <w:rPr>
          <w:rFonts w:ascii="Calibri" w:eastAsia="Times New Roman" w:hAnsi="Calibri" w:cs="Tahoma"/>
          <w:bCs/>
          <w:color w:val="000000"/>
          <w:sz w:val="24"/>
          <w:szCs w:val="24"/>
          <w:u w:val="single"/>
        </w:rPr>
        <w:t>pbrengstgericht werken</w:t>
      </w:r>
      <w:r>
        <w:rPr>
          <w:rFonts w:ascii="Calibri" w:eastAsia="Times New Roman" w:hAnsi="Calibri" w:cs="Tahoma"/>
          <w:bCs/>
          <w:color w:val="000000"/>
          <w:sz w:val="24"/>
          <w:szCs w:val="24"/>
          <w:u w:val="single"/>
        </w:rPr>
        <w:br/>
      </w:r>
      <w:r>
        <w:rPr>
          <w:rFonts w:ascii="Calibri" w:eastAsia="Times New Roman" w:hAnsi="Calibri" w:cs="Tahoma"/>
          <w:bCs/>
          <w:color w:val="000000"/>
          <w:sz w:val="24"/>
          <w:szCs w:val="24"/>
        </w:rPr>
        <w:t>Meeste ontwikkeling</w:t>
      </w:r>
      <w:r w:rsidR="00FE13BE">
        <w:rPr>
          <w:rFonts w:ascii="Calibri" w:eastAsia="Times New Roman" w:hAnsi="Calibri" w:cs="Tahoma"/>
          <w:bCs/>
          <w:color w:val="000000"/>
          <w:sz w:val="24"/>
          <w:szCs w:val="24"/>
        </w:rPr>
        <w:t>en</w:t>
      </w:r>
      <w:r>
        <w:rPr>
          <w:rFonts w:ascii="Calibri" w:eastAsia="Times New Roman" w:hAnsi="Calibri" w:cs="Tahoma"/>
          <w:bCs/>
          <w:color w:val="000000"/>
          <w:sz w:val="24"/>
          <w:szCs w:val="24"/>
        </w:rPr>
        <w:t xml:space="preserve"> zijn al genoemd in de vorige bijeenkomst. Er is geen apart werkplan per school, er wordt alleen gewerkt met het overkoepelende werkplan. </w:t>
      </w:r>
      <w:r>
        <w:rPr>
          <w:rFonts w:ascii="Calibri" w:eastAsia="Times New Roman" w:hAnsi="Calibri" w:cs="Tahoma"/>
          <w:bCs/>
          <w:color w:val="000000"/>
          <w:sz w:val="24"/>
          <w:szCs w:val="24"/>
        </w:rPr>
        <w:br/>
        <w:t>Er zijn 10 studenten die dit thema hebben gekozen, waarvan vier 3</w:t>
      </w:r>
      <w:r w:rsidRPr="003F1537">
        <w:rPr>
          <w:rFonts w:ascii="Calibri" w:eastAsia="Times New Roman" w:hAnsi="Calibri" w:cs="Tahoma"/>
          <w:bCs/>
          <w:color w:val="000000"/>
          <w:sz w:val="24"/>
          <w:szCs w:val="24"/>
          <w:vertAlign w:val="superscript"/>
        </w:rPr>
        <w:t>e</w:t>
      </w:r>
      <w:r>
        <w:rPr>
          <w:rFonts w:ascii="Calibri" w:eastAsia="Times New Roman" w:hAnsi="Calibri" w:cs="Tahoma"/>
          <w:bCs/>
          <w:color w:val="000000"/>
          <w:sz w:val="24"/>
          <w:szCs w:val="24"/>
        </w:rPr>
        <w:t xml:space="preserve"> </w:t>
      </w:r>
      <w:proofErr w:type="spellStart"/>
      <w:r>
        <w:rPr>
          <w:rFonts w:ascii="Calibri" w:eastAsia="Times New Roman" w:hAnsi="Calibri" w:cs="Tahoma"/>
          <w:bCs/>
          <w:color w:val="000000"/>
          <w:sz w:val="24"/>
          <w:szCs w:val="24"/>
        </w:rPr>
        <w:t>jaars</w:t>
      </w:r>
      <w:proofErr w:type="spellEnd"/>
      <w:r>
        <w:rPr>
          <w:rFonts w:ascii="Calibri" w:eastAsia="Times New Roman" w:hAnsi="Calibri" w:cs="Tahoma"/>
          <w:bCs/>
          <w:color w:val="000000"/>
          <w:sz w:val="24"/>
          <w:szCs w:val="24"/>
        </w:rPr>
        <w:t>.</w:t>
      </w:r>
    </w:p>
    <w:p w:rsidR="00CA3447" w:rsidRPr="00EA6972" w:rsidRDefault="003F1537" w:rsidP="00EA6972">
      <w:pPr>
        <w:spacing w:after="240" w:line="240" w:lineRule="auto"/>
        <w:rPr>
          <w:rFonts w:ascii="Calibri" w:eastAsia="Times New Roman" w:hAnsi="Calibri" w:cs="Tahoma"/>
          <w:bCs/>
          <w:color w:val="000000"/>
          <w:sz w:val="24"/>
          <w:szCs w:val="24"/>
        </w:rPr>
      </w:pPr>
      <w:proofErr w:type="spellStart"/>
      <w:r w:rsidRPr="003F1537">
        <w:rPr>
          <w:rFonts w:ascii="Calibri" w:eastAsia="Times New Roman" w:hAnsi="Calibri" w:cs="Tahoma"/>
          <w:bCs/>
          <w:color w:val="000000"/>
          <w:sz w:val="24"/>
          <w:szCs w:val="24"/>
          <w:u w:val="single"/>
        </w:rPr>
        <w:t>Birgitte</w:t>
      </w:r>
      <w:proofErr w:type="spellEnd"/>
      <w:r w:rsidRPr="003F1537">
        <w:rPr>
          <w:rFonts w:ascii="Calibri" w:eastAsia="Times New Roman" w:hAnsi="Calibri" w:cs="Tahoma"/>
          <w:bCs/>
          <w:color w:val="000000"/>
          <w:sz w:val="24"/>
          <w:szCs w:val="24"/>
          <w:u w:val="single"/>
        </w:rPr>
        <w:t>: Begeleiden beginnende leerkracht</w:t>
      </w:r>
      <w:r>
        <w:rPr>
          <w:rFonts w:ascii="Calibri" w:eastAsia="Times New Roman" w:hAnsi="Calibri" w:cs="Tahoma"/>
          <w:bCs/>
          <w:color w:val="000000"/>
          <w:sz w:val="24"/>
          <w:szCs w:val="24"/>
          <w:u w:val="single"/>
        </w:rPr>
        <w:br/>
      </w:r>
      <w:r w:rsidR="00EA6972">
        <w:rPr>
          <w:rFonts w:ascii="Calibri" w:eastAsia="Times New Roman" w:hAnsi="Calibri" w:cs="Tahoma"/>
          <w:bCs/>
          <w:color w:val="000000"/>
          <w:sz w:val="24"/>
          <w:szCs w:val="24"/>
        </w:rPr>
        <w:t xml:space="preserve">Er zijn maar 3 mensen in deze werkgroep, dat is wel een beetje weinig. Hierbij is één beginnende leerkracht die graag meer starters erbij zou willen. Zijn er vanuit andere scholen misschien nog kandidaten? </w:t>
      </w:r>
      <w:proofErr w:type="spellStart"/>
      <w:r w:rsidR="00EA6972">
        <w:rPr>
          <w:rFonts w:ascii="Calibri" w:eastAsia="Times New Roman" w:hAnsi="Calibri" w:cs="Tahoma"/>
          <w:bCs/>
          <w:color w:val="000000"/>
          <w:sz w:val="24"/>
          <w:szCs w:val="24"/>
        </w:rPr>
        <w:t>Marjo</w:t>
      </w:r>
      <w:proofErr w:type="spellEnd"/>
      <w:r w:rsidR="00EA6972">
        <w:rPr>
          <w:rFonts w:ascii="Calibri" w:eastAsia="Times New Roman" w:hAnsi="Calibri" w:cs="Tahoma"/>
          <w:bCs/>
          <w:color w:val="000000"/>
          <w:sz w:val="24"/>
          <w:szCs w:val="24"/>
        </w:rPr>
        <w:t xml:space="preserve"> kent wel veel invallende starters maar het is niet duidelijk hoe die betaald zouden moeten worden. Dit moet uitgezocht worden.</w:t>
      </w:r>
      <w:r w:rsidR="00EA6972">
        <w:rPr>
          <w:rFonts w:ascii="Calibri" w:eastAsia="Times New Roman" w:hAnsi="Calibri" w:cs="Tahoma"/>
          <w:bCs/>
          <w:color w:val="000000"/>
          <w:sz w:val="24"/>
          <w:szCs w:val="24"/>
        </w:rPr>
        <w:br/>
        <w:t>Op 10 november is de volgende bijeenkomst. Dan wordt een werkplan in elkaar gezet.</w:t>
      </w:r>
      <w:r w:rsidR="00EA6972">
        <w:rPr>
          <w:rFonts w:ascii="Calibri" w:eastAsia="Times New Roman" w:hAnsi="Calibri" w:cs="Tahoma"/>
          <w:bCs/>
          <w:color w:val="000000"/>
          <w:sz w:val="24"/>
          <w:szCs w:val="24"/>
        </w:rPr>
        <w:br/>
      </w:r>
      <w:r w:rsidR="00EA6972" w:rsidRPr="00EA6972">
        <w:rPr>
          <w:rFonts w:ascii="Calibri" w:eastAsia="Times New Roman" w:hAnsi="Calibri" w:cs="Tahoma"/>
          <w:b/>
          <w:bCs/>
          <w:color w:val="000000"/>
          <w:sz w:val="24"/>
          <w:szCs w:val="24"/>
        </w:rPr>
        <w:t>Actie</w:t>
      </w:r>
      <w:r w:rsidR="00EA6972">
        <w:rPr>
          <w:rFonts w:ascii="Calibri" w:eastAsia="Times New Roman" w:hAnsi="Calibri" w:cs="Tahoma"/>
          <w:bCs/>
          <w:color w:val="000000"/>
          <w:sz w:val="24"/>
          <w:szCs w:val="24"/>
        </w:rPr>
        <w:t>: uitzoeken hoe invallende starters mee zouden kunnen doen in deze werkgroep</w:t>
      </w:r>
      <w:r w:rsidR="00814CE2">
        <w:rPr>
          <w:rFonts w:ascii="Calibri" w:eastAsia="Times New Roman" w:hAnsi="Calibri" w:cs="Tahoma"/>
          <w:bCs/>
          <w:color w:val="000000"/>
          <w:sz w:val="24"/>
          <w:szCs w:val="24"/>
        </w:rPr>
        <w:t xml:space="preserve"> </w:t>
      </w:r>
      <w:r w:rsidR="00CA0CE2">
        <w:rPr>
          <w:rFonts w:ascii="Calibri" w:eastAsia="Times New Roman" w:hAnsi="Calibri" w:cs="Tahoma"/>
          <w:bCs/>
          <w:color w:val="000000"/>
          <w:sz w:val="24"/>
          <w:szCs w:val="24"/>
        </w:rPr>
        <w:t>(</w:t>
      </w:r>
      <w:r w:rsidR="00814CE2">
        <w:rPr>
          <w:rFonts w:ascii="Calibri" w:eastAsia="Times New Roman" w:hAnsi="Calibri" w:cs="Tahoma"/>
          <w:bCs/>
          <w:color w:val="000000"/>
          <w:sz w:val="24"/>
          <w:szCs w:val="24"/>
        </w:rPr>
        <w:t>financieel gezien</w:t>
      </w:r>
      <w:r w:rsidR="00CA0CE2">
        <w:rPr>
          <w:rFonts w:ascii="Calibri" w:eastAsia="Times New Roman" w:hAnsi="Calibri" w:cs="Tahoma"/>
          <w:bCs/>
          <w:color w:val="000000"/>
          <w:sz w:val="24"/>
          <w:szCs w:val="24"/>
        </w:rPr>
        <w:t>)</w:t>
      </w:r>
      <w:r w:rsidR="00EA6972">
        <w:rPr>
          <w:rFonts w:ascii="Calibri" w:eastAsia="Times New Roman" w:hAnsi="Calibri" w:cs="Tahoma"/>
          <w:bCs/>
          <w:color w:val="000000"/>
          <w:sz w:val="24"/>
          <w:szCs w:val="24"/>
        </w:rPr>
        <w:t>.</w:t>
      </w:r>
      <w:r w:rsidR="00A34334" w:rsidRPr="00EA6972">
        <w:rPr>
          <w:rFonts w:ascii="Calibri" w:eastAsia="Times New Roman" w:hAnsi="Calibri" w:cs="Tahoma"/>
          <w:bCs/>
          <w:color w:val="000000"/>
          <w:sz w:val="24"/>
          <w:szCs w:val="24"/>
        </w:rPr>
        <w:br/>
      </w:r>
      <w:r w:rsidR="00A34334" w:rsidRPr="00EA6972">
        <w:rPr>
          <w:rFonts w:ascii="Calibri" w:eastAsia="Times New Roman" w:hAnsi="Calibri" w:cs="Tahoma"/>
          <w:bCs/>
          <w:color w:val="000000"/>
          <w:sz w:val="24"/>
          <w:szCs w:val="24"/>
        </w:rPr>
        <w:br/>
      </w:r>
    </w:p>
    <w:p w:rsidR="00921EEE" w:rsidRPr="00EA6972" w:rsidRDefault="00921EEE" w:rsidP="00485E78">
      <w:pPr>
        <w:spacing w:after="240" w:line="240" w:lineRule="auto"/>
        <w:rPr>
          <w:rFonts w:ascii="Tahoma" w:eastAsia="Times New Roman" w:hAnsi="Tahoma" w:cs="Tahoma"/>
          <w:color w:val="000000"/>
        </w:rPr>
      </w:pPr>
      <w:r>
        <w:rPr>
          <w:rFonts w:ascii="Calibri" w:eastAsia="Times New Roman" w:hAnsi="Calibri" w:cs="Tahoma"/>
          <w:b/>
          <w:bCs/>
          <w:color w:val="000000"/>
          <w:sz w:val="28"/>
          <w:szCs w:val="28"/>
        </w:rPr>
        <w:t>3. Pauze</w:t>
      </w:r>
      <w:r>
        <w:rPr>
          <w:rFonts w:ascii="Calibri" w:eastAsia="Times New Roman" w:hAnsi="Calibri" w:cs="Tahoma"/>
          <w:b/>
          <w:bCs/>
          <w:color w:val="000000"/>
          <w:sz w:val="28"/>
          <w:szCs w:val="28"/>
        </w:rPr>
        <w:br/>
      </w:r>
      <w:r w:rsidR="00EA6972">
        <w:rPr>
          <w:rFonts w:ascii="Calibri" w:eastAsia="Times New Roman" w:hAnsi="Calibri" w:cs="Tahoma"/>
          <w:b/>
          <w:bCs/>
          <w:color w:val="000000"/>
          <w:sz w:val="28"/>
          <w:szCs w:val="28"/>
        </w:rPr>
        <w:br/>
      </w:r>
      <w:r>
        <w:rPr>
          <w:rFonts w:ascii="Calibri" w:eastAsia="Times New Roman" w:hAnsi="Calibri" w:cs="Tahoma"/>
          <w:b/>
          <w:bCs/>
          <w:color w:val="000000"/>
          <w:sz w:val="28"/>
          <w:szCs w:val="28"/>
        </w:rPr>
        <w:br/>
        <w:t>4</w:t>
      </w:r>
      <w:r w:rsidR="00496A6C"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sidR="00496A6C" w:rsidRPr="00496A6C">
        <w:rPr>
          <w:rFonts w:ascii="Calibri" w:eastAsia="Times New Roman" w:hAnsi="Calibri" w:cs="Tahoma"/>
          <w:b/>
          <w:bCs/>
          <w:color w:val="000000"/>
          <w:sz w:val="28"/>
          <w:szCs w:val="28"/>
        </w:rPr>
        <w:t>Intervisie</w:t>
      </w:r>
      <w:r w:rsidR="00496A6C" w:rsidRPr="00496A6C">
        <w:rPr>
          <w:rFonts w:ascii="Calibri" w:eastAsia="Times New Roman" w:hAnsi="Calibri" w:cs="Tahoma"/>
          <w:i/>
          <w:color w:val="000000"/>
        </w:rPr>
        <w:br/>
      </w:r>
      <w:proofErr w:type="spellStart"/>
      <w:r w:rsidR="00FE13BE" w:rsidRPr="00FE13BE">
        <w:rPr>
          <w:rFonts w:eastAsia="Times New Roman" w:cs="Tahoma"/>
          <w:color w:val="000000"/>
        </w:rPr>
        <w:t>Intervisie</w:t>
      </w:r>
      <w:proofErr w:type="spellEnd"/>
      <w:r w:rsidR="00FE13BE" w:rsidRPr="00FE13BE">
        <w:rPr>
          <w:rFonts w:eastAsia="Times New Roman" w:cs="Tahoma"/>
          <w:color w:val="000000"/>
        </w:rPr>
        <w:t xml:space="preserve"> over de vraag: wat en hoe leren de huidige stagiaires op DOS-Plus scholen? En hoe zie je jouw rol daarin, eventueel de rol van de opleidingsmentor?</w:t>
      </w:r>
      <w:r w:rsidR="00EA6972" w:rsidRPr="00FE13BE">
        <w:rPr>
          <w:rFonts w:eastAsia="Times New Roman" w:cs="Tahoma"/>
          <w:color w:val="000000"/>
        </w:rPr>
        <w:br/>
      </w:r>
      <w:r w:rsidRPr="00FE13BE">
        <w:rPr>
          <w:rFonts w:eastAsia="Times New Roman" w:cs="Tahoma"/>
          <w:color w:val="000000"/>
          <w:sz w:val="24"/>
          <w:szCs w:val="24"/>
        </w:rPr>
        <w:t xml:space="preserve">Intervisie is </w:t>
      </w:r>
      <w:r w:rsidR="00442BCB">
        <w:rPr>
          <w:rFonts w:eastAsia="Times New Roman" w:cs="Tahoma"/>
          <w:color w:val="000000"/>
          <w:sz w:val="24"/>
          <w:szCs w:val="24"/>
        </w:rPr>
        <w:t xml:space="preserve">ook al </w:t>
      </w:r>
      <w:r w:rsidRPr="00FE13BE">
        <w:rPr>
          <w:rFonts w:eastAsia="Times New Roman" w:cs="Tahoma"/>
          <w:color w:val="000000"/>
          <w:sz w:val="24"/>
          <w:szCs w:val="24"/>
        </w:rPr>
        <w:t xml:space="preserve">aan bod gekomen bij </w:t>
      </w:r>
      <w:r w:rsidR="00EA6972" w:rsidRPr="00FE13BE">
        <w:rPr>
          <w:rFonts w:eastAsia="Times New Roman" w:cs="Tahoma"/>
          <w:color w:val="000000"/>
          <w:sz w:val="24"/>
          <w:szCs w:val="24"/>
        </w:rPr>
        <w:t>punt 2</w:t>
      </w:r>
      <w:r w:rsidRPr="00FE13BE">
        <w:rPr>
          <w:rFonts w:eastAsia="Times New Roman" w:cs="Tahoma"/>
          <w:color w:val="000000"/>
          <w:sz w:val="24"/>
          <w:szCs w:val="24"/>
        </w:rPr>
        <w:t>.</w:t>
      </w:r>
      <w:r w:rsidR="00442BCB">
        <w:rPr>
          <w:rFonts w:eastAsia="Times New Roman" w:cs="Tahoma"/>
          <w:color w:val="000000"/>
          <w:sz w:val="24"/>
          <w:szCs w:val="24"/>
        </w:rPr>
        <w:t xml:space="preserve"> Vanwege tijdgebrek geen aparte behandeling meer.</w:t>
      </w:r>
      <w:r w:rsidR="00442BCB">
        <w:rPr>
          <w:rFonts w:eastAsia="Times New Roman" w:cs="Tahoma"/>
          <w:color w:val="000000"/>
          <w:sz w:val="24"/>
          <w:szCs w:val="24"/>
        </w:rPr>
        <w:br/>
      </w:r>
    </w:p>
    <w:p w:rsidR="00496A6C" w:rsidRPr="00A21922" w:rsidRDefault="003217BC"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496A6C" w:rsidRPr="00496A6C">
        <w:rPr>
          <w:rFonts w:ascii="Calibri" w:eastAsia="Times New Roman" w:hAnsi="Calibri" w:cs="Tahoma"/>
          <w:b/>
          <w:bCs/>
          <w:color w:val="000000"/>
          <w:sz w:val="28"/>
          <w:szCs w:val="28"/>
        </w:rPr>
        <w:t>Verslag d</w:t>
      </w:r>
      <w:r w:rsidR="003C64D5">
        <w:rPr>
          <w:rFonts w:ascii="Calibri" w:eastAsia="Times New Roman" w:hAnsi="Calibri" w:cs="Tahoma"/>
          <w:b/>
          <w:bCs/>
          <w:color w:val="000000"/>
          <w:sz w:val="28"/>
          <w:szCs w:val="28"/>
        </w:rPr>
        <w:t>.</w:t>
      </w:r>
      <w:r w:rsidR="00496A6C" w:rsidRPr="00496A6C">
        <w:rPr>
          <w:rFonts w:ascii="Calibri" w:eastAsia="Times New Roman" w:hAnsi="Calibri" w:cs="Tahoma"/>
          <w:b/>
          <w:bCs/>
          <w:color w:val="000000"/>
          <w:sz w:val="28"/>
          <w:szCs w:val="28"/>
        </w:rPr>
        <w:t>d</w:t>
      </w:r>
      <w:r w:rsidR="003C64D5">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w:t>
      </w:r>
      <w:r w:rsidR="0082460D">
        <w:rPr>
          <w:rFonts w:ascii="Calibri" w:eastAsia="Times New Roman" w:hAnsi="Calibri" w:cs="Tahoma"/>
          <w:b/>
          <w:bCs/>
          <w:color w:val="000000"/>
          <w:sz w:val="28"/>
          <w:szCs w:val="28"/>
        </w:rPr>
        <w:t>1 oktober</w:t>
      </w:r>
      <w:r w:rsidR="00496A6C" w:rsidRPr="00496A6C">
        <w:rPr>
          <w:rFonts w:ascii="Calibri" w:eastAsia="Times New Roman" w:hAnsi="Calibri" w:cs="Tahoma"/>
          <w:b/>
          <w:bCs/>
          <w:color w:val="000000"/>
          <w:sz w:val="28"/>
          <w:szCs w:val="28"/>
        </w:rPr>
        <w:t xml:space="preserve"> 2014 en mededelingen</w:t>
      </w:r>
      <w:r w:rsidR="00496A6C" w:rsidRPr="00496A6C">
        <w:rPr>
          <w:rFonts w:ascii="Tahoma" w:eastAsia="Times New Roman" w:hAnsi="Tahoma" w:cs="Tahoma"/>
          <w:b/>
          <w:bCs/>
          <w:color w:val="000000"/>
          <w:sz w:val="28"/>
          <w:szCs w:val="28"/>
        </w:rPr>
        <w:br/>
      </w:r>
      <w:r w:rsidR="0082460D">
        <w:rPr>
          <w:rFonts w:ascii="Calibri" w:eastAsia="Times New Roman" w:hAnsi="Calibri" w:cs="Tahoma"/>
          <w:color w:val="000000"/>
          <w:sz w:val="24"/>
          <w:szCs w:val="24"/>
        </w:rPr>
        <w:t>Dit verslag wordt in de volgende bijeenkomst besproken.</w:t>
      </w:r>
      <w:r w:rsidR="0082460D">
        <w:rPr>
          <w:rFonts w:ascii="Calibri" w:eastAsia="Times New Roman" w:hAnsi="Calibri" w:cs="Tahoma"/>
          <w:color w:val="000000"/>
          <w:sz w:val="24"/>
          <w:szCs w:val="24"/>
        </w:rPr>
        <w:br/>
        <w:t xml:space="preserve">Terugblik op scholing EMM, SSM en semantische </w:t>
      </w:r>
      <w:proofErr w:type="spellStart"/>
      <w:r w:rsidR="0082460D">
        <w:rPr>
          <w:rFonts w:ascii="Calibri" w:eastAsia="Times New Roman" w:hAnsi="Calibri" w:cs="Tahoma"/>
          <w:color w:val="000000"/>
          <w:sz w:val="24"/>
          <w:szCs w:val="24"/>
        </w:rPr>
        <w:t>Wiki</w:t>
      </w:r>
      <w:proofErr w:type="spellEnd"/>
      <w:r w:rsidR="0082460D">
        <w:rPr>
          <w:rFonts w:ascii="Calibri" w:eastAsia="Times New Roman" w:hAnsi="Calibri" w:cs="Tahoma"/>
          <w:color w:val="000000"/>
          <w:sz w:val="24"/>
          <w:szCs w:val="24"/>
        </w:rPr>
        <w:t xml:space="preserve"> komen volgende keer aan bod.</w:t>
      </w:r>
      <w:r w:rsidR="0082460D">
        <w:rPr>
          <w:rFonts w:ascii="Calibri" w:eastAsia="Times New Roman" w:hAnsi="Calibri" w:cs="Tahoma"/>
          <w:color w:val="000000"/>
          <w:sz w:val="24"/>
          <w:szCs w:val="24"/>
        </w:rPr>
        <w:br/>
        <w:t>Verzoek 1</w:t>
      </w:r>
      <w:r w:rsidR="0082460D" w:rsidRPr="0082460D">
        <w:rPr>
          <w:rFonts w:ascii="Calibri" w:eastAsia="Times New Roman" w:hAnsi="Calibri" w:cs="Tahoma"/>
          <w:color w:val="000000"/>
          <w:sz w:val="24"/>
          <w:szCs w:val="24"/>
          <w:vertAlign w:val="superscript"/>
        </w:rPr>
        <w:t>e</w:t>
      </w:r>
      <w:r w:rsidR="0082460D">
        <w:rPr>
          <w:rFonts w:ascii="Calibri" w:eastAsia="Times New Roman" w:hAnsi="Calibri" w:cs="Tahoma"/>
          <w:color w:val="000000"/>
          <w:sz w:val="24"/>
          <w:szCs w:val="24"/>
        </w:rPr>
        <w:t xml:space="preserve"> en 2</w:t>
      </w:r>
      <w:r w:rsidR="0082460D" w:rsidRPr="0082460D">
        <w:rPr>
          <w:rFonts w:ascii="Calibri" w:eastAsia="Times New Roman" w:hAnsi="Calibri" w:cs="Tahoma"/>
          <w:color w:val="000000"/>
          <w:sz w:val="24"/>
          <w:szCs w:val="24"/>
          <w:vertAlign w:val="superscript"/>
        </w:rPr>
        <w:t>e</w:t>
      </w:r>
      <w:r w:rsidR="0082460D">
        <w:rPr>
          <w:rFonts w:ascii="Calibri" w:eastAsia="Times New Roman" w:hAnsi="Calibri" w:cs="Tahoma"/>
          <w:color w:val="000000"/>
          <w:sz w:val="24"/>
          <w:szCs w:val="24"/>
        </w:rPr>
        <w:t xml:space="preserve"> </w:t>
      </w:r>
      <w:proofErr w:type="spellStart"/>
      <w:r w:rsidR="0082460D">
        <w:rPr>
          <w:rFonts w:ascii="Calibri" w:eastAsia="Times New Roman" w:hAnsi="Calibri" w:cs="Tahoma"/>
          <w:color w:val="000000"/>
          <w:sz w:val="24"/>
          <w:szCs w:val="24"/>
        </w:rPr>
        <w:t>jaars</w:t>
      </w:r>
      <w:proofErr w:type="spellEnd"/>
      <w:r w:rsidR="0082460D">
        <w:rPr>
          <w:rFonts w:ascii="Calibri" w:eastAsia="Times New Roman" w:hAnsi="Calibri" w:cs="Tahoma"/>
          <w:color w:val="000000"/>
          <w:sz w:val="24"/>
          <w:szCs w:val="24"/>
        </w:rPr>
        <w:t xml:space="preserve"> studenten om op DOS-Plus scholen van Radar, </w:t>
      </w:r>
      <w:proofErr w:type="spellStart"/>
      <w:r w:rsidR="0082460D">
        <w:rPr>
          <w:rFonts w:ascii="Calibri" w:eastAsia="Times New Roman" w:hAnsi="Calibri" w:cs="Tahoma"/>
          <w:color w:val="000000"/>
          <w:sz w:val="24"/>
          <w:szCs w:val="24"/>
        </w:rPr>
        <w:t>Obase</w:t>
      </w:r>
      <w:proofErr w:type="spellEnd"/>
      <w:r w:rsidR="0082460D">
        <w:rPr>
          <w:rFonts w:ascii="Calibri" w:eastAsia="Times New Roman" w:hAnsi="Calibri" w:cs="Tahoma"/>
          <w:color w:val="000000"/>
          <w:sz w:val="24"/>
          <w:szCs w:val="24"/>
        </w:rPr>
        <w:t xml:space="preserve"> en </w:t>
      </w:r>
      <w:proofErr w:type="spellStart"/>
      <w:r w:rsidR="0082460D">
        <w:rPr>
          <w:rFonts w:ascii="Calibri" w:eastAsia="Times New Roman" w:hAnsi="Calibri" w:cs="Tahoma"/>
          <w:color w:val="000000"/>
          <w:sz w:val="24"/>
          <w:szCs w:val="24"/>
        </w:rPr>
        <w:t>Perspecto</w:t>
      </w:r>
      <w:proofErr w:type="spellEnd"/>
      <w:r w:rsidR="0082460D">
        <w:rPr>
          <w:rFonts w:ascii="Calibri" w:eastAsia="Times New Roman" w:hAnsi="Calibri" w:cs="Tahoma"/>
          <w:color w:val="000000"/>
          <w:sz w:val="24"/>
          <w:szCs w:val="24"/>
        </w:rPr>
        <w:t xml:space="preserve"> een leeractiviteit</w:t>
      </w:r>
      <w:r w:rsidR="002B0A4E">
        <w:rPr>
          <w:rFonts w:ascii="Calibri" w:eastAsia="Times New Roman" w:hAnsi="Calibri" w:cs="Tahoma"/>
          <w:color w:val="000000"/>
          <w:sz w:val="24"/>
          <w:szCs w:val="24"/>
        </w:rPr>
        <w:t xml:space="preserve"> als PLG (mee) te mogen doen </w:t>
      </w:r>
      <w:r w:rsidR="00AE3D5D">
        <w:rPr>
          <w:rFonts w:ascii="Calibri" w:eastAsia="Times New Roman" w:hAnsi="Calibri" w:cs="Tahoma"/>
          <w:color w:val="000000"/>
          <w:sz w:val="24"/>
          <w:szCs w:val="24"/>
        </w:rPr>
        <w:t>wordt niet gehonoreerd.</w:t>
      </w:r>
      <w:r w:rsidR="00AE3D5D">
        <w:rPr>
          <w:rFonts w:ascii="Calibri" w:eastAsia="Times New Roman" w:hAnsi="Calibri" w:cs="Tahoma"/>
          <w:color w:val="000000"/>
          <w:sz w:val="24"/>
          <w:szCs w:val="24"/>
        </w:rPr>
        <w:br/>
      </w:r>
      <w:r w:rsidR="00496A6C" w:rsidRPr="00A21922">
        <w:rPr>
          <w:rFonts w:ascii="Calibri" w:eastAsia="Times New Roman" w:hAnsi="Calibri" w:cs="Tahoma"/>
          <w:b/>
          <w:bCs/>
          <w:color w:val="000000"/>
          <w:sz w:val="24"/>
          <w:szCs w:val="24"/>
        </w:rPr>
        <w:br/>
      </w:r>
      <w:r w:rsidR="00A21922" w:rsidRPr="00A21922">
        <w:rPr>
          <w:rFonts w:ascii="Calibri" w:eastAsia="Times New Roman" w:hAnsi="Calibri" w:cs="Tahoma"/>
          <w:b/>
          <w:bCs/>
          <w:color w:val="000000"/>
          <w:sz w:val="28"/>
          <w:szCs w:val="28"/>
        </w:rPr>
        <w:br/>
      </w:r>
      <w:r w:rsidR="00A21922">
        <w:rPr>
          <w:rFonts w:ascii="Calibri" w:eastAsia="Times New Roman" w:hAnsi="Calibri" w:cs="Tahoma"/>
          <w:b/>
          <w:bCs/>
          <w:color w:val="000000"/>
          <w:sz w:val="28"/>
          <w:szCs w:val="28"/>
        </w:rPr>
        <w:t>6</w:t>
      </w:r>
      <w:r w:rsidR="00496A6C" w:rsidRPr="00A21922">
        <w:rPr>
          <w:rFonts w:ascii="Calibri" w:eastAsia="Times New Roman" w:hAnsi="Calibri" w:cs="Tahoma"/>
          <w:b/>
          <w:bCs/>
          <w:color w:val="000000"/>
          <w:sz w:val="28"/>
          <w:szCs w:val="28"/>
        </w:rPr>
        <w:t xml:space="preserve">.Volgende vergaderdatum: </w:t>
      </w:r>
    </w:p>
    <w:tbl>
      <w:tblPr>
        <w:tblW w:w="0" w:type="auto"/>
        <w:tblInd w:w="704" w:type="dxa"/>
        <w:tblCellMar>
          <w:left w:w="0" w:type="dxa"/>
          <w:right w:w="0" w:type="dxa"/>
        </w:tblCellMar>
        <w:tblLook w:val="04A0" w:firstRow="1" w:lastRow="0" w:firstColumn="1" w:lastColumn="0" w:noHBand="0" w:noVBand="1"/>
      </w:tblPr>
      <w:tblGrid>
        <w:gridCol w:w="1640"/>
        <w:gridCol w:w="2450"/>
        <w:gridCol w:w="2021"/>
        <w:gridCol w:w="2237"/>
      </w:tblGrid>
      <w:tr w:rsidR="00496A6C" w:rsidRPr="00496A6C" w:rsidTr="00496A6C">
        <w:tc>
          <w:tcPr>
            <w:tcW w:w="16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E3D5D" w:rsidP="00496A6C">
            <w:pPr>
              <w:spacing w:after="0" w:line="240" w:lineRule="auto"/>
              <w:rPr>
                <w:rFonts w:ascii="Calibri" w:eastAsia="Times New Roman" w:hAnsi="Calibri" w:cs="Times New Roman"/>
              </w:rPr>
            </w:pPr>
            <w:r>
              <w:rPr>
                <w:rFonts w:ascii="Calibri" w:eastAsia="Times New Roman" w:hAnsi="Calibri" w:cs="Times New Roman"/>
              </w:rPr>
              <w:t>Woens</w:t>
            </w:r>
            <w:r w:rsidR="00496A6C" w:rsidRPr="00496A6C">
              <w:rPr>
                <w:rFonts w:ascii="Calibri" w:eastAsia="Times New Roman" w:hAnsi="Calibri" w:cs="Times New Roman"/>
              </w:rPr>
              <w:t xml:space="preserve">dag </w:t>
            </w:r>
          </w:p>
        </w:tc>
        <w:tc>
          <w:tcPr>
            <w:tcW w:w="24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E3D5D" w:rsidP="00496A6C">
            <w:pPr>
              <w:spacing w:after="0" w:line="240" w:lineRule="auto"/>
              <w:rPr>
                <w:rFonts w:ascii="Calibri" w:eastAsia="Times New Roman" w:hAnsi="Calibri" w:cs="Times New Roman"/>
              </w:rPr>
            </w:pPr>
            <w:r>
              <w:rPr>
                <w:rFonts w:ascii="Calibri" w:eastAsia="Times New Roman" w:hAnsi="Calibri" w:cs="Times New Roman"/>
              </w:rPr>
              <w:t>26 november</w:t>
            </w:r>
          </w:p>
        </w:tc>
        <w:tc>
          <w:tcPr>
            <w:tcW w:w="20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21922" w:rsidP="00496A6C">
            <w:pPr>
              <w:spacing w:after="0" w:line="240" w:lineRule="auto"/>
              <w:rPr>
                <w:rFonts w:ascii="Calibri" w:eastAsia="Times New Roman" w:hAnsi="Calibri" w:cs="Times New Roman"/>
              </w:rPr>
            </w:pPr>
            <w:r>
              <w:rPr>
                <w:rFonts w:ascii="Calibri" w:eastAsia="Times New Roman" w:hAnsi="Calibri" w:cs="Times New Roman"/>
              </w:rPr>
              <w:t>09.00 tot 12.00</w:t>
            </w:r>
            <w:r w:rsidR="00496A6C" w:rsidRPr="00496A6C">
              <w:rPr>
                <w:rFonts w:ascii="Calibri" w:eastAsia="Times New Roman" w:hAnsi="Calibri" w:cs="Times New Roman"/>
              </w:rPr>
              <w:t xml:space="preserve"> uur</w:t>
            </w:r>
          </w:p>
        </w:tc>
        <w:tc>
          <w:tcPr>
            <w:tcW w:w="22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21922" w:rsidP="00496A6C">
            <w:pPr>
              <w:spacing w:after="0" w:line="240" w:lineRule="auto"/>
              <w:rPr>
                <w:rFonts w:ascii="Calibri" w:eastAsia="Times New Roman" w:hAnsi="Calibri" w:cs="Times New Roman"/>
              </w:rPr>
            </w:pPr>
            <w:proofErr w:type="spellStart"/>
            <w:r>
              <w:rPr>
                <w:rFonts w:ascii="Calibri" w:eastAsia="Times New Roman" w:hAnsi="Calibri" w:cs="Times New Roman"/>
              </w:rPr>
              <w:t>Alpha</w:t>
            </w:r>
            <w:proofErr w:type="spellEnd"/>
            <w:r>
              <w:rPr>
                <w:rFonts w:ascii="Calibri" w:eastAsia="Times New Roman" w:hAnsi="Calibri" w:cs="Times New Roman"/>
              </w:rPr>
              <w:t xml:space="preserve"> bestuurskantoor, Goes</w:t>
            </w:r>
          </w:p>
        </w:tc>
      </w:tr>
    </w:tbl>
    <w:p w:rsidR="00485E78" w:rsidRPr="00A21922" w:rsidRDefault="00485E78" w:rsidP="00485E78">
      <w:pPr>
        <w:spacing w:after="0" w:line="240" w:lineRule="auto"/>
        <w:rPr>
          <w:rFonts w:ascii="Calibri" w:eastAsia="Times New Roman" w:hAnsi="Calibri" w:cs="Tahoma"/>
          <w:bCs/>
          <w:color w:val="000000"/>
        </w:rPr>
      </w:pPr>
    </w:p>
    <w:p w:rsidR="00C83645" w:rsidRPr="00C83645" w:rsidRDefault="00DE7B22" w:rsidP="00485E78">
      <w:pPr>
        <w:spacing w:after="0" w:line="240" w:lineRule="auto"/>
        <w:rPr>
          <w:rFonts w:ascii="Calibri" w:eastAsia="Times New Roman" w:hAnsi="Calibri" w:cs="Tahoma"/>
          <w:bCs/>
          <w:color w:val="000000"/>
        </w:rPr>
      </w:pPr>
      <w:r>
        <w:rPr>
          <w:rFonts w:ascii="Calibri" w:eastAsia="Times New Roman" w:hAnsi="Calibri" w:cs="Tahoma"/>
          <w:bCs/>
          <w:color w:val="000000"/>
        </w:rPr>
        <w:br/>
      </w:r>
      <w:r w:rsidR="002B0A4E">
        <w:rPr>
          <w:rFonts w:ascii="Calibri" w:eastAsia="Times New Roman" w:hAnsi="Calibri" w:cs="Tahoma"/>
          <w:bCs/>
          <w:color w:val="000000"/>
        </w:rPr>
        <w:br/>
      </w:r>
    </w:p>
    <w:p w:rsidR="00496A6C" w:rsidRPr="00A21922" w:rsidRDefault="0025713F" w:rsidP="00485E78">
      <w:pPr>
        <w:spacing w:after="0" w:line="240" w:lineRule="auto"/>
        <w:rPr>
          <w:rFonts w:ascii="Tahoma" w:eastAsia="Times New Roman" w:hAnsi="Tahoma" w:cs="Tahoma"/>
          <w:color w:val="000000"/>
          <w:sz w:val="20"/>
          <w:szCs w:val="20"/>
        </w:rPr>
      </w:pPr>
      <w:r>
        <w:rPr>
          <w:rFonts w:ascii="Calibri" w:eastAsia="Times New Roman" w:hAnsi="Calibri" w:cs="Tahoma"/>
          <w:b/>
          <w:bCs/>
          <w:color w:val="000000"/>
          <w:sz w:val="28"/>
          <w:szCs w:val="28"/>
        </w:rPr>
        <w:t>7</w:t>
      </w:r>
      <w:r w:rsidR="00496A6C" w:rsidRPr="00A21922">
        <w:rPr>
          <w:rFonts w:ascii="Calibri" w:eastAsia="Times New Roman" w:hAnsi="Calibri" w:cs="Tahoma"/>
          <w:b/>
          <w:bCs/>
          <w:color w:val="000000"/>
          <w:sz w:val="28"/>
          <w:szCs w:val="28"/>
        </w:rPr>
        <w:t>.</w:t>
      </w:r>
      <w:r w:rsidR="00496A6C" w:rsidRPr="00A21922">
        <w:rPr>
          <w:rFonts w:ascii="Times New Roman" w:eastAsia="Times New Roman" w:hAnsi="Times New Roman" w:cs="Times New Roman"/>
          <w:b/>
          <w:bCs/>
          <w:color w:val="000000"/>
          <w:sz w:val="14"/>
          <w:szCs w:val="14"/>
        </w:rPr>
        <w:t xml:space="preserve"> </w:t>
      </w:r>
      <w:r w:rsidR="00496A6C" w:rsidRPr="00A21922">
        <w:rPr>
          <w:rFonts w:ascii="Calibri" w:eastAsia="Times New Roman" w:hAnsi="Calibri" w:cs="Tahoma"/>
          <w:b/>
          <w:bCs/>
          <w:color w:val="000000"/>
          <w:sz w:val="28"/>
          <w:szCs w:val="28"/>
        </w:rPr>
        <w:t xml:space="preserve">Rondvraag en sluiting </w:t>
      </w:r>
    </w:p>
    <w:p w:rsidR="00404F43" w:rsidRDefault="00AE3D5D" w:rsidP="00337F7E">
      <w:pPr>
        <w:pStyle w:val="Geenafstand"/>
        <w:rPr>
          <w:sz w:val="24"/>
          <w:szCs w:val="24"/>
        </w:rPr>
      </w:pPr>
      <w:proofErr w:type="spellStart"/>
      <w:r>
        <w:rPr>
          <w:sz w:val="24"/>
          <w:szCs w:val="24"/>
        </w:rPr>
        <w:lastRenderedPageBreak/>
        <w:t>Marjo</w:t>
      </w:r>
      <w:proofErr w:type="spellEnd"/>
      <w:r>
        <w:rPr>
          <w:sz w:val="24"/>
          <w:szCs w:val="24"/>
        </w:rPr>
        <w:t xml:space="preserve">: Verzoek om documenten op </w:t>
      </w:r>
      <w:proofErr w:type="spellStart"/>
      <w:r>
        <w:rPr>
          <w:sz w:val="24"/>
          <w:szCs w:val="24"/>
        </w:rPr>
        <w:t>Edmodo</w:t>
      </w:r>
      <w:proofErr w:type="spellEnd"/>
      <w:r>
        <w:rPr>
          <w:sz w:val="24"/>
          <w:szCs w:val="24"/>
        </w:rPr>
        <w:t xml:space="preserve"> ook in de folder te plaatsen en niet alleen in verslagen. Dat maakt terugzoeken makkelijker.</w:t>
      </w:r>
      <w:r>
        <w:rPr>
          <w:sz w:val="24"/>
          <w:szCs w:val="24"/>
        </w:rPr>
        <w:br/>
        <w:t xml:space="preserve">Corinne: Deelt mee dat zij door haar veranderende werkzaamheden binnen </w:t>
      </w:r>
      <w:proofErr w:type="spellStart"/>
      <w:r>
        <w:rPr>
          <w:sz w:val="24"/>
          <w:szCs w:val="24"/>
        </w:rPr>
        <w:t>Alpha</w:t>
      </w:r>
      <w:proofErr w:type="spellEnd"/>
      <w:r>
        <w:rPr>
          <w:sz w:val="24"/>
          <w:szCs w:val="24"/>
        </w:rPr>
        <w:t xml:space="preserve"> stopt bij de programmagroep. Zij blijft wel meedenken en</w:t>
      </w:r>
      <w:r w:rsidR="00854739">
        <w:rPr>
          <w:sz w:val="24"/>
          <w:szCs w:val="24"/>
        </w:rPr>
        <w:t xml:space="preserve"> er</w:t>
      </w:r>
      <w:r>
        <w:rPr>
          <w:sz w:val="24"/>
          <w:szCs w:val="24"/>
        </w:rPr>
        <w:t xml:space="preserve"> kan altijd om haar mening gevraagd worden. Namens </w:t>
      </w:r>
      <w:proofErr w:type="spellStart"/>
      <w:r>
        <w:rPr>
          <w:sz w:val="24"/>
          <w:szCs w:val="24"/>
        </w:rPr>
        <w:t>Alpha</w:t>
      </w:r>
      <w:proofErr w:type="spellEnd"/>
      <w:r>
        <w:rPr>
          <w:sz w:val="24"/>
          <w:szCs w:val="24"/>
        </w:rPr>
        <w:t xml:space="preserve"> is Ellemijn nog aanwezig in de groep.</w:t>
      </w:r>
      <w:r>
        <w:rPr>
          <w:sz w:val="24"/>
          <w:szCs w:val="24"/>
        </w:rPr>
        <w:br/>
      </w:r>
      <w:proofErr w:type="spellStart"/>
      <w:r>
        <w:rPr>
          <w:sz w:val="24"/>
          <w:szCs w:val="24"/>
        </w:rPr>
        <w:t>Birgitte</w:t>
      </w:r>
      <w:proofErr w:type="spellEnd"/>
      <w:r>
        <w:rPr>
          <w:sz w:val="24"/>
          <w:szCs w:val="24"/>
        </w:rPr>
        <w:t>: Vraagt wat er verwacht kan worden van de werkconferentie en wanneer die precies is. Dat is op 23 april van 15.00 tot 21.00 uur.</w:t>
      </w:r>
    </w:p>
    <w:p w:rsidR="006803BA" w:rsidRDefault="00404F43" w:rsidP="00337F7E">
      <w:pPr>
        <w:pStyle w:val="Geenafstand"/>
        <w:rPr>
          <w:sz w:val="24"/>
          <w:szCs w:val="24"/>
        </w:rPr>
      </w:pPr>
      <w:r w:rsidRPr="004D14DE">
        <w:rPr>
          <w:sz w:val="24"/>
          <w:szCs w:val="24"/>
        </w:rPr>
        <w:t>Marjan</w:t>
      </w:r>
      <w:r>
        <w:rPr>
          <w:sz w:val="24"/>
          <w:szCs w:val="24"/>
        </w:rPr>
        <w:t>: neemt initiatief de drie algemene themagroepen bij elkaar te brengen om de plannen inhoudelijk op elkaar af te stemmen.</w:t>
      </w:r>
      <w:r w:rsidR="00AE3D5D">
        <w:rPr>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7935C1" w:rsidRDefault="007935C1" w:rsidP="007935C1">
      <w:r w:rsidRPr="007935C1">
        <w:rPr>
          <w:noProof/>
        </w:rPr>
        <w:drawing>
          <wp:inline distT="0" distB="0" distL="0" distR="0" wp14:anchorId="7614B537" wp14:editId="1378E543">
            <wp:extent cx="923925" cy="904875"/>
            <wp:effectExtent l="0" t="0" r="9525"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Pr="007935C1">
        <w:rPr>
          <w:noProof/>
        </w:rPr>
        <mc:AlternateContent>
          <mc:Choice Requires="wps">
            <w:drawing>
              <wp:inline distT="0" distB="0" distL="0" distR="0" wp14:anchorId="1FFFEC92" wp14:editId="38235D7A">
                <wp:extent cx="1047750" cy="971550"/>
                <wp:effectExtent l="0" t="0" r="0" b="0"/>
                <wp:docPr id="2"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rgbClr val="4F81BD">
                              <a:lumMod val="95000"/>
                              <a:lumOff val="0"/>
                            </a:srgb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0E29BE82"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" path="m138879,371521r270742,l409621,128779r228508,l638129,371521r270742,l908871,600029r-270742,l638129,842771r-228508,l409621,600029r-270742,l138879,371521xe" fillcolor="blue" strokecolor="#457ab9">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7935C1" w:rsidRPr="007935C1" w:rsidRDefault="007935C1" w:rsidP="007935C1">
      <w:pPr>
        <w:spacing w:after="0" w:line="240" w:lineRule="auto"/>
        <w:rPr>
          <w:b/>
          <w:sz w:val="28"/>
          <w:szCs w:val="28"/>
        </w:rPr>
      </w:pPr>
    </w:p>
    <w:p w:rsidR="007935C1" w:rsidRPr="007935C1" w:rsidRDefault="007935C1" w:rsidP="007935C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7935C1" w:rsidRPr="007935C1" w:rsidRDefault="007935C1" w:rsidP="007935C1">
      <w:pPr>
        <w:spacing w:after="0" w:line="240" w:lineRule="auto"/>
        <w:rPr>
          <w:b/>
          <w:sz w:val="28"/>
          <w:szCs w:val="28"/>
        </w:rPr>
      </w:pPr>
      <w:r w:rsidRPr="007935C1">
        <w:rPr>
          <w:b/>
          <w:sz w:val="28"/>
          <w:szCs w:val="28"/>
        </w:rPr>
        <w:t>Maandag 27 oktober 2014</w:t>
      </w:r>
    </w:p>
    <w:p w:rsidR="007935C1" w:rsidRPr="007935C1" w:rsidRDefault="007935C1" w:rsidP="007935C1">
      <w:pPr>
        <w:spacing w:after="0" w:line="240" w:lineRule="auto"/>
        <w:rPr>
          <w:rFonts w:ascii="Calibri" w:eastAsia="Times New Roman" w:hAnsi="Calibri" w:cs="Tahoma"/>
          <w:bCs/>
          <w:color w:val="000000"/>
          <w:sz w:val="24"/>
          <w:szCs w:val="24"/>
        </w:rPr>
      </w:pPr>
    </w:p>
    <w:p w:rsidR="007935C1" w:rsidRPr="007935C1" w:rsidRDefault="007935C1" w:rsidP="007935C1">
      <w:pPr>
        <w:spacing w:after="240" w:line="240" w:lineRule="auto"/>
        <w:rPr>
          <w:rFonts w:ascii="Calibri" w:eastAsia="Times New Roman" w:hAnsi="Calibri" w:cs="Tahoma"/>
          <w:bCs/>
          <w:color w:val="000000"/>
          <w:sz w:val="24"/>
          <w:szCs w:val="24"/>
        </w:rPr>
      </w:pPr>
    </w:p>
    <w:tbl>
      <w:tblPr>
        <w:tblW w:w="0" w:type="auto"/>
        <w:tblInd w:w="-10" w:type="dxa"/>
        <w:tblCellMar>
          <w:left w:w="0" w:type="dxa"/>
          <w:right w:w="0" w:type="dxa"/>
        </w:tblCellMar>
        <w:tblLook w:val="04A0" w:firstRow="1" w:lastRow="0" w:firstColumn="1" w:lastColumn="0" w:noHBand="0" w:noVBand="1"/>
      </w:tblPr>
      <w:tblGrid>
        <w:gridCol w:w="568"/>
        <w:gridCol w:w="3972"/>
        <w:gridCol w:w="1429"/>
        <w:gridCol w:w="1590"/>
        <w:gridCol w:w="1513"/>
      </w:tblGrid>
      <w:tr w:rsidR="007935C1" w:rsidRPr="007935C1" w:rsidTr="00C977B2">
        <w:tc>
          <w:tcPr>
            <w:tcW w:w="568" w:type="dxa"/>
            <w:tcBorders>
              <w:top w:val="single" w:sz="4" w:space="0" w:color="auto"/>
              <w:left w:val="single" w:sz="4" w:space="0" w:color="auto"/>
              <w:bottom w:val="single" w:sz="4" w:space="0" w:color="auto"/>
              <w:right w:val="single" w:sz="4" w:space="0" w:color="auto"/>
            </w:tcBorders>
          </w:tcPr>
          <w:p w:rsidR="007935C1" w:rsidRPr="007935C1" w:rsidRDefault="007935C1" w:rsidP="007935C1">
            <w:pPr>
              <w:spacing w:after="0" w:line="240" w:lineRule="auto"/>
              <w:rPr>
                <w:rFonts w:ascii="Calibri" w:eastAsia="Times New Roman" w:hAnsi="Calibri" w:cs="Times New Roman"/>
                <w:b/>
                <w:sz w:val="28"/>
                <w:szCs w:val="28"/>
              </w:rPr>
            </w:pPr>
            <w:proofErr w:type="spellStart"/>
            <w:r w:rsidRPr="007935C1">
              <w:rPr>
                <w:rFonts w:ascii="Calibri" w:eastAsia="Times New Roman" w:hAnsi="Calibri" w:cs="Times New Roman"/>
                <w:b/>
                <w:sz w:val="28"/>
                <w:szCs w:val="28"/>
              </w:rPr>
              <w:t>Nr</w:t>
            </w:r>
            <w:proofErr w:type="spellEnd"/>
            <w:r w:rsidRPr="007935C1">
              <w:rPr>
                <w:rFonts w:ascii="Calibri" w:eastAsia="Times New Roman" w:hAnsi="Calibri" w:cs="Times New Roman"/>
                <w:b/>
                <w:sz w:val="28"/>
                <w:szCs w:val="28"/>
              </w:rPr>
              <w:t xml:space="preserve"> </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42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5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51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7935C1" w:rsidRPr="007935C1" w:rsidTr="00C977B2">
        <w:tc>
          <w:tcPr>
            <w:tcW w:w="568" w:type="dxa"/>
            <w:tcBorders>
              <w:top w:val="single" w:sz="4"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397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Tijd bijhouden en tussenstand opmaken</w:t>
            </w:r>
          </w:p>
        </w:tc>
        <w:tc>
          <w:tcPr>
            <w:tcW w:w="142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59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01-01-2015</w:t>
            </w:r>
          </w:p>
        </w:tc>
        <w:tc>
          <w:tcPr>
            <w:tcW w:w="151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Uitgaven tot nu toe monitoren</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3</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Stuurgroep inlichten over discussie over professionalisering</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4</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Plannen gezamenlijke bijeenkomst stuur- en programmagroep</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5</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Doorgeven welke school zich heeft afgemeld voor OMV en overzicht scholen bijwerken</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Joop/Cora</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6</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 xml:space="preserve">Navragen waarom school zich heeft afgemeld voor ouderbetrokkenheid </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Ellemijn</w:t>
            </w:r>
            <w:bookmarkStart w:id="0" w:name="_GoBack"/>
            <w:bookmarkEnd w:id="0"/>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8</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Nieuwe info verspreiden over de stages bij DOS-Plus</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01-02-2015</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9</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DOS-Plus scholen die niet hebben meegedaan aan DOS bijpraten</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10</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Bekijken of er nog kandidaten zijn voor de themawerkgroep Begeleiden beginnende leerkracht</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11</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Uitzoeken hoe invallende starters financieel in werkgroep BBL mee kunnen doen</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 xml:space="preserve">Documenten op </w:t>
            </w:r>
            <w:proofErr w:type="spellStart"/>
            <w:r w:rsidRPr="007935C1">
              <w:rPr>
                <w:rFonts w:ascii="Calibri" w:eastAsia="Times New Roman" w:hAnsi="Calibri" w:cs="Times New Roman"/>
              </w:rPr>
              <w:t>Edmodo</w:t>
            </w:r>
            <w:proofErr w:type="spellEnd"/>
            <w:r w:rsidRPr="007935C1">
              <w:rPr>
                <w:rFonts w:ascii="Calibri" w:eastAsia="Times New Roman" w:hAnsi="Calibri" w:cs="Times New Roman"/>
              </w:rPr>
              <w:t xml:space="preserve"> ook in de folder plaatsen</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13</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Plannen gezamenlijke bijeenkomsten 3 algemene themagroepen om plannen af te stemmen</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r w:rsidR="007935C1" w:rsidRPr="007935C1" w:rsidTr="00C977B2">
        <w:tc>
          <w:tcPr>
            <w:tcW w:w="568" w:type="dxa"/>
            <w:tcBorders>
              <w:top w:val="single" w:sz="8" w:space="0" w:color="auto"/>
              <w:left w:val="single" w:sz="8" w:space="0" w:color="auto"/>
              <w:bottom w:val="single" w:sz="8" w:space="0" w:color="auto"/>
              <w:right w:val="single" w:sz="8" w:space="0" w:color="auto"/>
            </w:tcBorders>
          </w:tcPr>
          <w:p w:rsidR="007935C1" w:rsidRPr="007935C1" w:rsidRDefault="007935C1" w:rsidP="007935C1">
            <w:pPr>
              <w:spacing w:after="0" w:line="240" w:lineRule="auto"/>
              <w:rPr>
                <w:rFonts w:ascii="Calibri" w:eastAsia="Times New Roman" w:hAnsi="Calibri" w:cs="Times New Roman"/>
              </w:rPr>
            </w:pP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935C1" w:rsidRPr="007935C1" w:rsidRDefault="007935C1" w:rsidP="007935C1">
            <w:pPr>
              <w:spacing w:after="0" w:line="240" w:lineRule="auto"/>
              <w:rPr>
                <w:rFonts w:ascii="Calibri" w:eastAsia="Times New Roman" w:hAnsi="Calibri" w:cs="Times New Roman"/>
              </w:rPr>
            </w:pPr>
          </w:p>
        </w:tc>
      </w:tr>
    </w:tbl>
    <w:p w:rsidR="007935C1" w:rsidRPr="0025713F" w:rsidRDefault="007935C1" w:rsidP="007935C1">
      <w:pPr>
        <w:pStyle w:val="Geenafstand"/>
        <w:rPr>
          <w:sz w:val="24"/>
          <w:szCs w:val="24"/>
        </w:rPr>
      </w:pPr>
    </w:p>
    <w:sectPr w:rsidR="007935C1"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34" w:rsidRDefault="00A34334" w:rsidP="00F1701E">
      <w:pPr>
        <w:spacing w:after="0" w:line="240" w:lineRule="auto"/>
      </w:pPr>
      <w:r>
        <w:separator/>
      </w:r>
    </w:p>
  </w:endnote>
  <w:endnote w:type="continuationSeparator" w:id="0">
    <w:p w:rsidR="00A34334" w:rsidRDefault="00A34334"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8871F5">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34" w:rsidRDefault="00A34334" w:rsidP="00F1701E">
      <w:pPr>
        <w:spacing w:after="0" w:line="240" w:lineRule="auto"/>
      </w:pPr>
      <w:r>
        <w:separator/>
      </w:r>
    </w:p>
  </w:footnote>
  <w:footnote w:type="continuationSeparator" w:id="0">
    <w:p w:rsidR="00A34334" w:rsidRDefault="00A34334"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20178"/>
    <w:rsid w:val="00020A0C"/>
    <w:rsid w:val="00036A57"/>
    <w:rsid w:val="000437EA"/>
    <w:rsid w:val="00053539"/>
    <w:rsid w:val="000640FC"/>
    <w:rsid w:val="0006606B"/>
    <w:rsid w:val="000717A1"/>
    <w:rsid w:val="00097D40"/>
    <w:rsid w:val="000C0F6A"/>
    <w:rsid w:val="000C36DA"/>
    <w:rsid w:val="000D1C18"/>
    <w:rsid w:val="000D2DE1"/>
    <w:rsid w:val="000D3A2D"/>
    <w:rsid w:val="000D49B2"/>
    <w:rsid w:val="000E2335"/>
    <w:rsid w:val="000E47E2"/>
    <w:rsid w:val="00103674"/>
    <w:rsid w:val="00106051"/>
    <w:rsid w:val="001228CD"/>
    <w:rsid w:val="0014140D"/>
    <w:rsid w:val="00151A55"/>
    <w:rsid w:val="00171837"/>
    <w:rsid w:val="00191C7A"/>
    <w:rsid w:val="001C1A4B"/>
    <w:rsid w:val="001D5456"/>
    <w:rsid w:val="001D556E"/>
    <w:rsid w:val="001F049C"/>
    <w:rsid w:val="00214666"/>
    <w:rsid w:val="00227E7E"/>
    <w:rsid w:val="00256773"/>
    <w:rsid w:val="0025713F"/>
    <w:rsid w:val="0026463B"/>
    <w:rsid w:val="00265642"/>
    <w:rsid w:val="002843D7"/>
    <w:rsid w:val="00292C90"/>
    <w:rsid w:val="002B0A4E"/>
    <w:rsid w:val="002C229F"/>
    <w:rsid w:val="002C46CA"/>
    <w:rsid w:val="002D50C1"/>
    <w:rsid w:val="002E169B"/>
    <w:rsid w:val="002E245A"/>
    <w:rsid w:val="002F4FFD"/>
    <w:rsid w:val="002F78B7"/>
    <w:rsid w:val="002F7AD7"/>
    <w:rsid w:val="00304E0E"/>
    <w:rsid w:val="003217BC"/>
    <w:rsid w:val="0033087D"/>
    <w:rsid w:val="003330E4"/>
    <w:rsid w:val="00337F7E"/>
    <w:rsid w:val="00340073"/>
    <w:rsid w:val="00344420"/>
    <w:rsid w:val="0035678F"/>
    <w:rsid w:val="003812DC"/>
    <w:rsid w:val="00384940"/>
    <w:rsid w:val="0039592E"/>
    <w:rsid w:val="00396330"/>
    <w:rsid w:val="003A2349"/>
    <w:rsid w:val="003A3CD0"/>
    <w:rsid w:val="003B19A4"/>
    <w:rsid w:val="003C1C86"/>
    <w:rsid w:val="003C3A78"/>
    <w:rsid w:val="003C64D5"/>
    <w:rsid w:val="003F0317"/>
    <w:rsid w:val="003F1537"/>
    <w:rsid w:val="00404F43"/>
    <w:rsid w:val="00406C05"/>
    <w:rsid w:val="00442B50"/>
    <w:rsid w:val="00442BCB"/>
    <w:rsid w:val="004470E9"/>
    <w:rsid w:val="0045192D"/>
    <w:rsid w:val="0046200D"/>
    <w:rsid w:val="00462C0C"/>
    <w:rsid w:val="00485E78"/>
    <w:rsid w:val="004870A7"/>
    <w:rsid w:val="00496A6C"/>
    <w:rsid w:val="004A3CF6"/>
    <w:rsid w:val="004C1B0D"/>
    <w:rsid w:val="004C65E3"/>
    <w:rsid w:val="004D14DE"/>
    <w:rsid w:val="004D6861"/>
    <w:rsid w:val="004E12AB"/>
    <w:rsid w:val="004E1417"/>
    <w:rsid w:val="004E48A2"/>
    <w:rsid w:val="004E5FE5"/>
    <w:rsid w:val="004E7765"/>
    <w:rsid w:val="004F40A8"/>
    <w:rsid w:val="00510004"/>
    <w:rsid w:val="005131BA"/>
    <w:rsid w:val="00545EE3"/>
    <w:rsid w:val="005829F7"/>
    <w:rsid w:val="0059123F"/>
    <w:rsid w:val="005B05DA"/>
    <w:rsid w:val="005B1031"/>
    <w:rsid w:val="005B24B1"/>
    <w:rsid w:val="005B3D1C"/>
    <w:rsid w:val="005B71DD"/>
    <w:rsid w:val="005C7244"/>
    <w:rsid w:val="005D0F21"/>
    <w:rsid w:val="005E173A"/>
    <w:rsid w:val="00604471"/>
    <w:rsid w:val="00605337"/>
    <w:rsid w:val="0060545A"/>
    <w:rsid w:val="006062AF"/>
    <w:rsid w:val="006102C0"/>
    <w:rsid w:val="00613D77"/>
    <w:rsid w:val="0061718B"/>
    <w:rsid w:val="00622DAC"/>
    <w:rsid w:val="006522EE"/>
    <w:rsid w:val="006670A9"/>
    <w:rsid w:val="006803BA"/>
    <w:rsid w:val="006947A2"/>
    <w:rsid w:val="006B1435"/>
    <w:rsid w:val="006C5F20"/>
    <w:rsid w:val="00706A68"/>
    <w:rsid w:val="00741D2D"/>
    <w:rsid w:val="00751E31"/>
    <w:rsid w:val="007534E1"/>
    <w:rsid w:val="007935C1"/>
    <w:rsid w:val="007A1F0F"/>
    <w:rsid w:val="007C6879"/>
    <w:rsid w:val="007F40D5"/>
    <w:rsid w:val="007F65A0"/>
    <w:rsid w:val="00814CE2"/>
    <w:rsid w:val="00816D50"/>
    <w:rsid w:val="0082460D"/>
    <w:rsid w:val="008524B0"/>
    <w:rsid w:val="00854739"/>
    <w:rsid w:val="00865303"/>
    <w:rsid w:val="008813F8"/>
    <w:rsid w:val="008871F5"/>
    <w:rsid w:val="008A52EF"/>
    <w:rsid w:val="008E49A9"/>
    <w:rsid w:val="00921EEE"/>
    <w:rsid w:val="009335AF"/>
    <w:rsid w:val="00944131"/>
    <w:rsid w:val="00945EB8"/>
    <w:rsid w:val="00984B50"/>
    <w:rsid w:val="00994880"/>
    <w:rsid w:val="009A5450"/>
    <w:rsid w:val="009B5FCA"/>
    <w:rsid w:val="009D04E3"/>
    <w:rsid w:val="009D28A6"/>
    <w:rsid w:val="009D7A06"/>
    <w:rsid w:val="009E4550"/>
    <w:rsid w:val="009E4D99"/>
    <w:rsid w:val="009F22EB"/>
    <w:rsid w:val="009F5ACD"/>
    <w:rsid w:val="00A14CC6"/>
    <w:rsid w:val="00A21922"/>
    <w:rsid w:val="00A24041"/>
    <w:rsid w:val="00A305B0"/>
    <w:rsid w:val="00A34334"/>
    <w:rsid w:val="00A557FE"/>
    <w:rsid w:val="00A62F35"/>
    <w:rsid w:val="00A7236C"/>
    <w:rsid w:val="00AA2DC9"/>
    <w:rsid w:val="00AA6399"/>
    <w:rsid w:val="00AD10B0"/>
    <w:rsid w:val="00AD15C5"/>
    <w:rsid w:val="00AE3D5D"/>
    <w:rsid w:val="00AE5859"/>
    <w:rsid w:val="00B116FE"/>
    <w:rsid w:val="00B32534"/>
    <w:rsid w:val="00B527D3"/>
    <w:rsid w:val="00B67683"/>
    <w:rsid w:val="00B8536B"/>
    <w:rsid w:val="00BA04C2"/>
    <w:rsid w:val="00BB3F40"/>
    <w:rsid w:val="00BC152B"/>
    <w:rsid w:val="00BD7295"/>
    <w:rsid w:val="00BD7E65"/>
    <w:rsid w:val="00C157C6"/>
    <w:rsid w:val="00C60318"/>
    <w:rsid w:val="00C61E36"/>
    <w:rsid w:val="00C833A3"/>
    <w:rsid w:val="00C83645"/>
    <w:rsid w:val="00C8479E"/>
    <w:rsid w:val="00C96416"/>
    <w:rsid w:val="00CA0CE2"/>
    <w:rsid w:val="00CA3447"/>
    <w:rsid w:val="00CA77B7"/>
    <w:rsid w:val="00CB5CFE"/>
    <w:rsid w:val="00D17776"/>
    <w:rsid w:val="00D50621"/>
    <w:rsid w:val="00D56838"/>
    <w:rsid w:val="00D76C5B"/>
    <w:rsid w:val="00D928A5"/>
    <w:rsid w:val="00DB5CF8"/>
    <w:rsid w:val="00DE4CB0"/>
    <w:rsid w:val="00DE7B22"/>
    <w:rsid w:val="00DF3AA8"/>
    <w:rsid w:val="00E01286"/>
    <w:rsid w:val="00E01F9E"/>
    <w:rsid w:val="00E20681"/>
    <w:rsid w:val="00E20EA7"/>
    <w:rsid w:val="00E27811"/>
    <w:rsid w:val="00E431C3"/>
    <w:rsid w:val="00E45B0F"/>
    <w:rsid w:val="00E54A47"/>
    <w:rsid w:val="00E63F65"/>
    <w:rsid w:val="00E658C1"/>
    <w:rsid w:val="00E747D4"/>
    <w:rsid w:val="00E90394"/>
    <w:rsid w:val="00EA6972"/>
    <w:rsid w:val="00EC180C"/>
    <w:rsid w:val="00ED2BA5"/>
    <w:rsid w:val="00EF3B06"/>
    <w:rsid w:val="00EF6392"/>
    <w:rsid w:val="00F06AE3"/>
    <w:rsid w:val="00F11A6C"/>
    <w:rsid w:val="00F1271A"/>
    <w:rsid w:val="00F1701E"/>
    <w:rsid w:val="00F32D44"/>
    <w:rsid w:val="00F35D04"/>
    <w:rsid w:val="00F405AF"/>
    <w:rsid w:val="00F42508"/>
    <w:rsid w:val="00F4525C"/>
    <w:rsid w:val="00F50D94"/>
    <w:rsid w:val="00F578DA"/>
    <w:rsid w:val="00F63734"/>
    <w:rsid w:val="00F72EA3"/>
    <w:rsid w:val="00F86BD3"/>
    <w:rsid w:val="00F9425B"/>
    <w:rsid w:val="00FA0894"/>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semiHidden/>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4833-99DF-4AD0-B0CB-F4F9C1BD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1800</Words>
  <Characters>9903</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5</cp:revision>
  <cp:lastPrinted>2014-07-02T07:30:00Z</cp:lastPrinted>
  <dcterms:created xsi:type="dcterms:W3CDTF">2014-10-28T14:04:00Z</dcterms:created>
  <dcterms:modified xsi:type="dcterms:W3CDTF">2014-10-28T15:16:00Z</dcterms:modified>
</cp:coreProperties>
</file>